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1412" w14:textId="59DD83FD" w:rsidR="008F1BAC" w:rsidRPr="005C286A" w:rsidRDefault="00435595" w:rsidP="008F1BAC">
      <w:pPr>
        <w:outlineLvl w:val="0"/>
        <w:rPr>
          <w:rFonts w:ascii="Garamond" w:hAnsi="Garamond" w:cs="Arial"/>
          <w:bCs/>
          <w:color w:val="000000"/>
        </w:rPr>
      </w:pPr>
      <w:r>
        <w:rPr>
          <w:b/>
          <w:bCs/>
          <w:noProof/>
          <w:sz w:val="40"/>
          <w:szCs w:val="40"/>
        </w:rPr>
        <w:drawing>
          <wp:anchor distT="0" distB="0" distL="114300" distR="114300" simplePos="0" relativeHeight="251658240" behindDoc="0" locked="0" layoutInCell="1" allowOverlap="1" wp14:anchorId="5D74518A" wp14:editId="0BC9FC58">
            <wp:simplePos x="0" y="0"/>
            <wp:positionH relativeFrom="column">
              <wp:posOffset>2362200</wp:posOffset>
            </wp:positionH>
            <wp:positionV relativeFrom="paragraph">
              <wp:posOffset>-207010</wp:posOffset>
            </wp:positionV>
            <wp:extent cx="1356995" cy="995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jpg"/>
                    <pic:cNvPicPr/>
                  </pic:nvPicPr>
                  <pic:blipFill>
                    <a:blip r:embed="rId8">
                      <a:extLst>
                        <a:ext uri="{28A0092B-C50C-407E-A947-70E740481C1C}">
                          <a14:useLocalDpi xmlns:a14="http://schemas.microsoft.com/office/drawing/2010/main" val="0"/>
                        </a:ext>
                      </a:extLst>
                    </a:blip>
                    <a:stretch>
                      <a:fillRect/>
                    </a:stretch>
                  </pic:blipFill>
                  <pic:spPr>
                    <a:xfrm>
                      <a:off x="0" y="0"/>
                      <a:ext cx="1356995" cy="995680"/>
                    </a:xfrm>
                    <a:prstGeom prst="rect">
                      <a:avLst/>
                    </a:prstGeom>
                  </pic:spPr>
                </pic:pic>
              </a:graphicData>
            </a:graphic>
            <wp14:sizeRelH relativeFrom="page">
              <wp14:pctWidth>0</wp14:pctWidth>
            </wp14:sizeRelH>
            <wp14:sizeRelV relativeFrom="page">
              <wp14:pctHeight>0</wp14:pctHeight>
            </wp14:sizeRelV>
          </wp:anchor>
        </w:drawing>
      </w:r>
    </w:p>
    <w:p w14:paraId="60A6EAAD" w14:textId="7EB3FC28" w:rsidR="008F1BAC" w:rsidRPr="00A3359A" w:rsidRDefault="008F1BAC" w:rsidP="008F1BAC">
      <w:pPr>
        <w:outlineLvl w:val="0"/>
        <w:rPr>
          <w:bCs/>
          <w:color w:val="000000"/>
        </w:rPr>
      </w:pPr>
    </w:p>
    <w:p w14:paraId="3E6C2256" w14:textId="3FF78436" w:rsidR="00093C95" w:rsidRDefault="00093C95" w:rsidP="001C2384">
      <w:pPr>
        <w:jc w:val="center"/>
        <w:rPr>
          <w:b/>
          <w:bCs/>
          <w:sz w:val="40"/>
          <w:szCs w:val="40"/>
        </w:rPr>
      </w:pPr>
    </w:p>
    <w:p w14:paraId="659EF7C0" w14:textId="77777777" w:rsidR="008E0614" w:rsidRDefault="008E0614" w:rsidP="003A07CA">
      <w:pPr>
        <w:rPr>
          <w:b/>
          <w:bCs/>
          <w:sz w:val="36"/>
          <w:szCs w:val="36"/>
        </w:rPr>
      </w:pPr>
    </w:p>
    <w:p w14:paraId="50764213" w14:textId="77777777" w:rsidR="007C6B83" w:rsidRDefault="007C6B83" w:rsidP="007C6B83">
      <w:pPr>
        <w:rPr>
          <w:b/>
          <w:bCs/>
          <w:sz w:val="36"/>
          <w:szCs w:val="36"/>
        </w:rPr>
      </w:pPr>
    </w:p>
    <w:p w14:paraId="1D77E9DB" w14:textId="1A56A1ED" w:rsidR="00093C95" w:rsidRPr="00450BC1" w:rsidRDefault="00E40029" w:rsidP="007C6B83">
      <w:pPr>
        <w:jc w:val="center"/>
        <w:rPr>
          <w:b/>
          <w:bCs/>
          <w:sz w:val="36"/>
          <w:szCs w:val="36"/>
        </w:rPr>
      </w:pPr>
      <w:r>
        <w:rPr>
          <w:b/>
          <w:bCs/>
          <w:sz w:val="36"/>
          <w:szCs w:val="36"/>
        </w:rPr>
        <w:t>Staff</w:t>
      </w:r>
      <w:r w:rsidR="003A07CA">
        <w:rPr>
          <w:b/>
          <w:bCs/>
          <w:sz w:val="36"/>
          <w:szCs w:val="36"/>
        </w:rPr>
        <w:t xml:space="preserve"> Alliance</w:t>
      </w:r>
    </w:p>
    <w:p w14:paraId="580511C7" w14:textId="42E92193" w:rsidR="00430593" w:rsidRPr="00450BC1" w:rsidRDefault="00EC2C2B" w:rsidP="001C2384">
      <w:pPr>
        <w:jc w:val="center"/>
        <w:rPr>
          <w:b/>
          <w:bCs/>
          <w:sz w:val="36"/>
          <w:szCs w:val="36"/>
        </w:rPr>
      </w:pPr>
      <w:r>
        <w:rPr>
          <w:b/>
          <w:bCs/>
          <w:sz w:val="36"/>
          <w:szCs w:val="36"/>
        </w:rPr>
        <w:t>Minutes</w:t>
      </w:r>
    </w:p>
    <w:p w14:paraId="6CB1CC14" w14:textId="34D5E82D" w:rsidR="001C2384" w:rsidRDefault="00A34C70" w:rsidP="001C2384">
      <w:pPr>
        <w:jc w:val="center"/>
        <w:rPr>
          <w:b/>
          <w:bCs/>
          <w:sz w:val="28"/>
          <w:szCs w:val="28"/>
        </w:rPr>
      </w:pPr>
      <w:r>
        <w:rPr>
          <w:b/>
          <w:bCs/>
          <w:sz w:val="28"/>
          <w:szCs w:val="28"/>
        </w:rPr>
        <w:t>Tuesday, March 10</w:t>
      </w:r>
      <w:r w:rsidR="00B30D13">
        <w:rPr>
          <w:b/>
          <w:bCs/>
          <w:sz w:val="28"/>
          <w:szCs w:val="28"/>
        </w:rPr>
        <w:t>, 2014</w:t>
      </w:r>
    </w:p>
    <w:p w14:paraId="0D38C3DE" w14:textId="2278A468" w:rsidR="00A34C70" w:rsidRDefault="00A34C70" w:rsidP="001C2384">
      <w:pPr>
        <w:jc w:val="center"/>
        <w:rPr>
          <w:b/>
          <w:bCs/>
          <w:sz w:val="28"/>
          <w:szCs w:val="28"/>
        </w:rPr>
      </w:pPr>
      <w:r>
        <w:rPr>
          <w:b/>
          <w:bCs/>
          <w:sz w:val="28"/>
          <w:szCs w:val="28"/>
        </w:rPr>
        <w:t>10:00 a.m. – Noon</w:t>
      </w:r>
    </w:p>
    <w:p w14:paraId="55BED3FE" w14:textId="0947F6D0" w:rsidR="00A34C70" w:rsidRPr="001C2384" w:rsidRDefault="00A34C70" w:rsidP="001C2384">
      <w:pPr>
        <w:jc w:val="center"/>
        <w:rPr>
          <w:b/>
          <w:bCs/>
          <w:sz w:val="28"/>
          <w:szCs w:val="28"/>
        </w:rPr>
      </w:pPr>
      <w:r>
        <w:rPr>
          <w:b/>
          <w:bCs/>
          <w:sz w:val="28"/>
          <w:szCs w:val="28"/>
        </w:rPr>
        <w:t>Via Google Hangout and audio Call-in</w:t>
      </w:r>
    </w:p>
    <w:p w14:paraId="4C04503B" w14:textId="77777777" w:rsidR="00911C13" w:rsidRDefault="00911C13" w:rsidP="00975F2E">
      <w:pPr>
        <w:rPr>
          <w:u w:val="single"/>
        </w:rPr>
      </w:pPr>
    </w:p>
    <w:p w14:paraId="18741BC2" w14:textId="77777777" w:rsidR="008E0614" w:rsidRDefault="008E0614" w:rsidP="008E0614">
      <w:pPr>
        <w:rPr>
          <w:u w:val="single"/>
        </w:rPr>
      </w:pPr>
    </w:p>
    <w:p w14:paraId="63989E04" w14:textId="77777777" w:rsidR="00386640" w:rsidRPr="009E5FF0" w:rsidRDefault="00386640" w:rsidP="00386640">
      <w:pPr>
        <w:rPr>
          <w:b/>
        </w:rPr>
      </w:pPr>
      <w:r w:rsidRPr="009E5FF0">
        <w:rPr>
          <w:b/>
        </w:rPr>
        <w:t>Voting Members</w:t>
      </w:r>
      <w:r>
        <w:rPr>
          <w:b/>
        </w:rPr>
        <w:t xml:space="preserve"> Present</w:t>
      </w:r>
      <w:r w:rsidRPr="009E5FF0">
        <w:rPr>
          <w:b/>
        </w:rPr>
        <w:t>:</w:t>
      </w:r>
    </w:p>
    <w:p w14:paraId="70F2F52A" w14:textId="77777777" w:rsidR="00386640" w:rsidRPr="009E5FF0" w:rsidRDefault="00386640" w:rsidP="00386640">
      <w:r w:rsidRPr="009E5FF0">
        <w:t>Monique Musick, Chair, Staff Alliance 2014-2015; Vice President, SAA 2014-2015</w:t>
      </w:r>
    </w:p>
    <w:p w14:paraId="33B433CF" w14:textId="77777777" w:rsidR="00386640" w:rsidRPr="009E5FF0" w:rsidRDefault="00386640" w:rsidP="00386640">
      <w:r w:rsidRPr="009E5FF0">
        <w:t>Kathleen McCoy, Vice Chair, Staff Alliance 2014-2015; UAA APT Council President 2014-2015</w:t>
      </w:r>
    </w:p>
    <w:p w14:paraId="2334673D" w14:textId="77777777" w:rsidR="00386640" w:rsidRPr="009E5FF0" w:rsidRDefault="00386640" w:rsidP="00386640">
      <w:r w:rsidRPr="009E5FF0">
        <w:t>Dayna Mackey, Secretary, Staff Alliance 2014-2015; Vice President, UAS Staff Council 2013-2015</w:t>
      </w:r>
    </w:p>
    <w:p w14:paraId="2C695D3D" w14:textId="77777777" w:rsidR="00386640" w:rsidRPr="009E5FF0" w:rsidRDefault="00386640" w:rsidP="00386640">
      <w:r w:rsidRPr="009E5FF0">
        <w:t>Faye Gallant, Treasurer, Staff Alliance 2014-2015; Vice President, UAF Staff Council 2014-2015</w:t>
      </w:r>
    </w:p>
    <w:p w14:paraId="612AAAF9" w14:textId="77777777" w:rsidR="00386640" w:rsidRPr="009E5FF0" w:rsidRDefault="00386640" w:rsidP="00386640">
      <w:r>
        <w:t xml:space="preserve">Marianne Ledford, President, UAS Staff Council 2014-2016 </w:t>
      </w:r>
    </w:p>
    <w:p w14:paraId="3CEE0D0A" w14:textId="77777777" w:rsidR="00386640" w:rsidRPr="009E5FF0" w:rsidRDefault="00386640" w:rsidP="00386640">
      <w:r w:rsidRPr="009E5FF0">
        <w:t>Tom Langdon, Representative, SAA 2014-2015</w:t>
      </w:r>
      <w:r>
        <w:t xml:space="preserve"> – arrived at 11:13am</w:t>
      </w:r>
    </w:p>
    <w:p w14:paraId="137718C5" w14:textId="77777777" w:rsidR="00386640" w:rsidRPr="009E5FF0" w:rsidRDefault="00386640" w:rsidP="00386640">
      <w:r w:rsidRPr="009E5FF0">
        <w:t>Liz Winfree, President, UAA Classified Council 2013-2015</w:t>
      </w:r>
    </w:p>
    <w:p w14:paraId="5AFDF2C4" w14:textId="77777777" w:rsidR="00386640" w:rsidRDefault="00386640" w:rsidP="00386640">
      <w:pPr>
        <w:rPr>
          <w:b/>
        </w:rPr>
      </w:pPr>
    </w:p>
    <w:p w14:paraId="5B5721B1" w14:textId="77777777" w:rsidR="00386640" w:rsidRPr="009E5FF0" w:rsidRDefault="00386640" w:rsidP="00386640">
      <w:pPr>
        <w:rPr>
          <w:b/>
        </w:rPr>
      </w:pPr>
      <w:r w:rsidRPr="009E5FF0">
        <w:rPr>
          <w:b/>
        </w:rPr>
        <w:t>Staff:</w:t>
      </w:r>
    </w:p>
    <w:p w14:paraId="38B470FF" w14:textId="77777777" w:rsidR="00386640" w:rsidRPr="009E5FF0" w:rsidRDefault="00386640" w:rsidP="00386640">
      <w:r w:rsidRPr="009E5FF0">
        <w:t>LaNora Tolman, Executive Officer, System Governance</w:t>
      </w:r>
    </w:p>
    <w:p w14:paraId="7D5FBD7A" w14:textId="77777777" w:rsidR="00386640" w:rsidRPr="009E5FF0" w:rsidRDefault="00386640" w:rsidP="00386640">
      <w:r w:rsidRPr="009E5FF0">
        <w:t>Joseph Altman, Coordinator, System Governance</w:t>
      </w:r>
    </w:p>
    <w:p w14:paraId="5CF4DF2A" w14:textId="77777777" w:rsidR="00386640" w:rsidRDefault="00386640" w:rsidP="00386640">
      <w:pPr>
        <w:rPr>
          <w:b/>
        </w:rPr>
      </w:pPr>
    </w:p>
    <w:p w14:paraId="39223330" w14:textId="77777777" w:rsidR="00386640" w:rsidRPr="009E5FF0" w:rsidRDefault="00386640" w:rsidP="00386640">
      <w:pPr>
        <w:rPr>
          <w:b/>
        </w:rPr>
      </w:pPr>
      <w:r w:rsidRPr="009E5FF0">
        <w:rPr>
          <w:b/>
        </w:rPr>
        <w:t>Voting Members</w:t>
      </w:r>
      <w:r>
        <w:rPr>
          <w:b/>
        </w:rPr>
        <w:t xml:space="preserve"> Not Present</w:t>
      </w:r>
      <w:r w:rsidRPr="009E5FF0">
        <w:rPr>
          <w:b/>
        </w:rPr>
        <w:t>:</w:t>
      </w:r>
    </w:p>
    <w:p w14:paraId="7012859C" w14:textId="77777777" w:rsidR="00386640" w:rsidRDefault="00386640" w:rsidP="00386640">
      <w:r w:rsidRPr="009E5FF0">
        <w:t>Chris Beks, President, UAF Staff Council 2014-2015</w:t>
      </w:r>
    </w:p>
    <w:p w14:paraId="119CB553" w14:textId="77777777" w:rsidR="00386640" w:rsidRPr="009E5FF0" w:rsidRDefault="00386640" w:rsidP="00386640"/>
    <w:p w14:paraId="43E4EA2C" w14:textId="77777777" w:rsidR="00386640" w:rsidRPr="009E5FF0" w:rsidRDefault="00386640" w:rsidP="00386640">
      <w:pPr>
        <w:rPr>
          <w:b/>
        </w:rPr>
      </w:pPr>
      <w:r w:rsidRPr="009E5FF0">
        <w:rPr>
          <w:b/>
        </w:rPr>
        <w:t>Guests:</w:t>
      </w:r>
    </w:p>
    <w:p w14:paraId="3FF87C97" w14:textId="77777777" w:rsidR="00386640" w:rsidRDefault="00386640" w:rsidP="00386640">
      <w:r>
        <w:t xml:space="preserve">Toni Abby, OIT Project Manager </w:t>
      </w:r>
    </w:p>
    <w:p w14:paraId="3AD08832" w14:textId="77777777" w:rsidR="00386640" w:rsidRDefault="00386640" w:rsidP="00386640">
      <w:r>
        <w:t xml:space="preserve">Mike </w:t>
      </w:r>
      <w:proofErr w:type="spellStart"/>
      <w:r>
        <w:t>Brase</w:t>
      </w:r>
      <w:proofErr w:type="spellEnd"/>
    </w:p>
    <w:p w14:paraId="6D05A9BF" w14:textId="77777777" w:rsidR="00386640" w:rsidRDefault="00386640" w:rsidP="00386640">
      <w:r>
        <w:t>Shelby Carlson</w:t>
      </w:r>
    </w:p>
    <w:p w14:paraId="0D4DFE73" w14:textId="77777777" w:rsidR="00386640" w:rsidRDefault="00386640" w:rsidP="00386640">
      <w:r>
        <w:t>Russ, Risk Services</w:t>
      </w:r>
    </w:p>
    <w:p w14:paraId="04273136" w14:textId="77777777" w:rsidR="00386640" w:rsidRDefault="00386640" w:rsidP="00386640">
      <w:r>
        <w:t>Deb Kouda</w:t>
      </w:r>
    </w:p>
    <w:p w14:paraId="6E979744" w14:textId="77777777" w:rsidR="00386640" w:rsidRDefault="00386640" w:rsidP="00386640"/>
    <w:p w14:paraId="489303D0" w14:textId="77777777" w:rsidR="00386640" w:rsidRDefault="00386640" w:rsidP="00386640"/>
    <w:p w14:paraId="4B0622FF" w14:textId="77777777" w:rsidR="00386640" w:rsidRPr="009E5FF0" w:rsidRDefault="00386640" w:rsidP="00386640">
      <w:pPr>
        <w:rPr>
          <w:b/>
        </w:rPr>
      </w:pPr>
      <w:r w:rsidRPr="009E5FF0">
        <w:rPr>
          <w:b/>
        </w:rPr>
        <w:t>Call to Order and Roll Call</w:t>
      </w:r>
    </w:p>
    <w:p w14:paraId="457961B6" w14:textId="77777777" w:rsidR="00386640" w:rsidRPr="009E5FF0" w:rsidRDefault="00386640" w:rsidP="00386640">
      <w:r w:rsidRPr="009E5FF0">
        <w:t>Monique call</w:t>
      </w:r>
      <w:r>
        <w:t>ed the meeting to order at 10:01</w:t>
      </w:r>
      <w:r w:rsidRPr="009E5FF0">
        <w:t xml:space="preserve"> a.m.  Monique called roll.  </w:t>
      </w:r>
    </w:p>
    <w:p w14:paraId="5CA64B1F" w14:textId="77777777" w:rsidR="00386640" w:rsidRPr="009E5FF0" w:rsidRDefault="00386640" w:rsidP="00386640"/>
    <w:p w14:paraId="729CD374" w14:textId="77777777" w:rsidR="00386640" w:rsidRPr="009E5FF0" w:rsidRDefault="00386640" w:rsidP="00386640">
      <w:pPr>
        <w:rPr>
          <w:b/>
        </w:rPr>
      </w:pPr>
      <w:r w:rsidRPr="009E5FF0">
        <w:rPr>
          <w:b/>
        </w:rPr>
        <w:t>Adopt Agenda and Approve Minutes</w:t>
      </w:r>
    </w:p>
    <w:p w14:paraId="0568F843" w14:textId="77777777" w:rsidR="00386640" w:rsidRDefault="00386640" w:rsidP="00386640">
      <w:r>
        <w:t>The agenda was motioned to adopt by Kathleen and seconded by Liz. The February 10, 2015 minutes were motioned to adopt by Kathleen and seconded by Marianne.</w:t>
      </w:r>
    </w:p>
    <w:p w14:paraId="2708E434" w14:textId="77777777" w:rsidR="00386640" w:rsidRDefault="00386640" w:rsidP="00386640"/>
    <w:p w14:paraId="1B276BC5" w14:textId="77777777" w:rsidR="00386640" w:rsidRDefault="00386640" w:rsidP="00386640">
      <w:pPr>
        <w:rPr>
          <w:b/>
        </w:rPr>
      </w:pPr>
      <w:r w:rsidRPr="0067497C">
        <w:rPr>
          <w:b/>
        </w:rPr>
        <w:lastRenderedPageBreak/>
        <w:t>Guests Comments</w:t>
      </w:r>
    </w:p>
    <w:p w14:paraId="525E25FA" w14:textId="77777777" w:rsidR="00386640" w:rsidRDefault="00386640" w:rsidP="00386640">
      <w:r>
        <w:t>Legislative report was directed to email sent out statewide last Wednesday and a mention that increases may not be approved in November budget discussions for FY17.</w:t>
      </w:r>
    </w:p>
    <w:p w14:paraId="00E3D79E" w14:textId="77777777" w:rsidR="00386640" w:rsidRDefault="00386640" w:rsidP="00386640"/>
    <w:p w14:paraId="3FD37C2D" w14:textId="77777777" w:rsidR="00386640" w:rsidRDefault="00386640" w:rsidP="00386640">
      <w:r>
        <w:t>Tony Abby talked about the new risk reporting software called Origami.  This new system will eliminate paper forms and allow the opportunity to attach items to an online form.  All websites will have a link to the online reporting by the end of the month.</w:t>
      </w:r>
    </w:p>
    <w:p w14:paraId="2F4F9188" w14:textId="77777777" w:rsidR="00386640" w:rsidRDefault="00386640" w:rsidP="00386640"/>
    <w:p w14:paraId="1A8EE2C7" w14:textId="77777777" w:rsidR="00386640" w:rsidRDefault="00386640" w:rsidP="00386640">
      <w:r>
        <w:t xml:space="preserve">Layoff regulation response from Staff Alliance was discussed.  UAF passed a resolution in support of but the other entities did not.  The question about evaluations still exist, can all universities agree to participate in a consistent evaluation process.  </w:t>
      </w:r>
    </w:p>
    <w:p w14:paraId="769EB3FF" w14:textId="77777777" w:rsidR="00386640" w:rsidRDefault="00386640" w:rsidP="00386640"/>
    <w:p w14:paraId="416C3752" w14:textId="77777777" w:rsidR="00386640" w:rsidRDefault="00386640" w:rsidP="00386640">
      <w:r>
        <w:t>It has been discovered the furlough policy approved by BOR was a bit different than what was submitted by the furlough task force.  A major discrepancy noted was the removal of max days</w:t>
      </w:r>
      <w:proofErr w:type="gramStart"/>
      <w:r>
        <w:t>,  Faye</w:t>
      </w:r>
      <w:proofErr w:type="gramEnd"/>
      <w:r>
        <w:t xml:space="preserve"> will put together comments to send to Eric Seastedt by next Thursday and for everyone to vote on by Monday, March 30</w:t>
      </w:r>
      <w:r w:rsidRPr="004D2D14">
        <w:rPr>
          <w:vertAlign w:val="superscript"/>
        </w:rPr>
        <w:t>th</w:t>
      </w:r>
      <w:r>
        <w:t xml:space="preserve">.  Staff Alliance members discussed their concerns about how processes and task forces providing comments and being changed with no comment period is concerning.  </w:t>
      </w:r>
    </w:p>
    <w:p w14:paraId="6F931E07" w14:textId="77777777" w:rsidR="00386640" w:rsidRDefault="00386640" w:rsidP="00386640"/>
    <w:p w14:paraId="79F3D931" w14:textId="77777777" w:rsidR="00386640" w:rsidRDefault="00386640" w:rsidP="00386640">
      <w:pPr>
        <w:rPr>
          <w:b/>
        </w:rPr>
      </w:pPr>
      <w:r w:rsidRPr="00E32F06">
        <w:rPr>
          <w:b/>
        </w:rPr>
        <w:t>Chair Report</w:t>
      </w:r>
    </w:p>
    <w:p w14:paraId="1AE02750" w14:textId="77777777" w:rsidR="00386640" w:rsidRDefault="00386640" w:rsidP="00386640">
      <w:r>
        <w:t xml:space="preserve">The President Search Committee will be meeting again after the next BOR meeting with the consultant.  Interviews could be done with applicants or nominees suggested to consultant.  If someone would like to nominate a person to be considered, the consultant will contact to discuss nomination.  To nominate, please use the search website.  The top 3-5 names will be forwarded to BOR for consideration.  The timeline is to have everything done by April and names to BOR in May. </w:t>
      </w:r>
    </w:p>
    <w:p w14:paraId="2450DAF1" w14:textId="77777777" w:rsidR="00386640" w:rsidRDefault="00386640" w:rsidP="00386640"/>
    <w:p w14:paraId="4CEC0FD7" w14:textId="77777777" w:rsidR="00386640" w:rsidRDefault="00386640" w:rsidP="00386640">
      <w:r>
        <w:t xml:space="preserve">Governance report is due to BOR, some specific items includes processes and last minute changes, budget impacts, morale, and COLA.   </w:t>
      </w:r>
    </w:p>
    <w:p w14:paraId="17287F1A" w14:textId="77777777" w:rsidR="00386640" w:rsidRDefault="00386640" w:rsidP="00386640"/>
    <w:p w14:paraId="07A0D3AD" w14:textId="77777777" w:rsidR="00386640" w:rsidRDefault="00386640" w:rsidP="00386640">
      <w:r>
        <w:t>Meeting between Chair and President was cancelled.  Staff Alliance members encouraged Chair to reschedule due to these meetings being so important to know what to work on and follow up to inquiries.</w:t>
      </w:r>
    </w:p>
    <w:p w14:paraId="3FE55569" w14:textId="77777777" w:rsidR="00386640" w:rsidRPr="009E5FF0" w:rsidRDefault="00386640" w:rsidP="00386640"/>
    <w:p w14:paraId="5C0A7482" w14:textId="77777777" w:rsidR="00386640" w:rsidRPr="009E5FF0" w:rsidRDefault="00386640" w:rsidP="00386640">
      <w:pPr>
        <w:rPr>
          <w:b/>
        </w:rPr>
      </w:pPr>
      <w:r w:rsidRPr="009E5FF0">
        <w:rPr>
          <w:b/>
        </w:rPr>
        <w:t xml:space="preserve">Staff Alliance Committee Reports </w:t>
      </w:r>
    </w:p>
    <w:p w14:paraId="1824977D" w14:textId="77777777" w:rsidR="00386640" w:rsidRPr="009E5FF0" w:rsidRDefault="00386640" w:rsidP="00386640"/>
    <w:p w14:paraId="4ED45E57" w14:textId="77777777" w:rsidR="00386640" w:rsidRDefault="00386640" w:rsidP="00386640">
      <w:r w:rsidRPr="009E5FF0">
        <w:t xml:space="preserve">Staff Healthcare Committee </w:t>
      </w:r>
      <w:r>
        <w:t>has not met.  Will meet before end of the month and will invite Staff Alliance to discuss health changes that are being suggested by JHCC.</w:t>
      </w:r>
    </w:p>
    <w:p w14:paraId="443417D5" w14:textId="77777777" w:rsidR="00386640" w:rsidRPr="009E5FF0" w:rsidRDefault="00386640" w:rsidP="00386640"/>
    <w:p w14:paraId="1D831342" w14:textId="77777777" w:rsidR="00386640" w:rsidRPr="009E5FF0" w:rsidRDefault="00386640" w:rsidP="00386640">
      <w:r>
        <w:t>Compensation Working Group be meeting on March 26</w:t>
      </w:r>
      <w:r w:rsidRPr="00C321CD">
        <w:rPr>
          <w:vertAlign w:val="superscript"/>
        </w:rPr>
        <w:t>th</w:t>
      </w:r>
      <w:r>
        <w:t xml:space="preserve"> at 10:30am.  The group will discuss how staff are being compensated and convey to Administration what staff should be making so in better budgetary times they can refer to where increases should be.  For those not on the working group and want to attend, LaNora can send invites for the meeting.</w:t>
      </w:r>
    </w:p>
    <w:p w14:paraId="48868C64" w14:textId="77777777" w:rsidR="00386640" w:rsidRPr="009E5FF0" w:rsidRDefault="00386640" w:rsidP="00386640"/>
    <w:p w14:paraId="6CC4A1C1" w14:textId="77777777" w:rsidR="00386640" w:rsidRDefault="00386640" w:rsidP="00386640">
      <w:r>
        <w:t>Nothing has been received from response sent to Summit Team regarding UA Core Values.</w:t>
      </w:r>
    </w:p>
    <w:p w14:paraId="565F233D" w14:textId="77777777" w:rsidR="00D44AB7" w:rsidRDefault="00D44AB7" w:rsidP="00386640"/>
    <w:p w14:paraId="1AD7C4A9" w14:textId="77777777" w:rsidR="00D44AB7" w:rsidRDefault="00D44AB7" w:rsidP="00386640"/>
    <w:p w14:paraId="62A057A4" w14:textId="77777777" w:rsidR="00D44AB7" w:rsidRDefault="00D44AB7" w:rsidP="00386640">
      <w:bookmarkStart w:id="0" w:name="_GoBack"/>
      <w:bookmarkEnd w:id="0"/>
    </w:p>
    <w:p w14:paraId="4E7E699D" w14:textId="77777777" w:rsidR="00386640" w:rsidRDefault="00386640" w:rsidP="00386640"/>
    <w:p w14:paraId="62A699A7" w14:textId="77777777" w:rsidR="00386640" w:rsidRPr="009E5FF0" w:rsidRDefault="00386640" w:rsidP="00386640">
      <w:pPr>
        <w:rPr>
          <w:b/>
        </w:rPr>
      </w:pPr>
      <w:r w:rsidRPr="009E5FF0">
        <w:rPr>
          <w:b/>
        </w:rPr>
        <w:lastRenderedPageBreak/>
        <w:t>External Committees</w:t>
      </w:r>
    </w:p>
    <w:p w14:paraId="2C6191E8" w14:textId="77777777" w:rsidR="00386640" w:rsidRDefault="00386640" w:rsidP="00386640">
      <w:r>
        <w:t>The Student Services Council met in February.  Discussions included gender neutral restrooms offered throughout each campus and gender neutral housing; new student code of conduct going through Administration to BOR; and change to state marijuana law does not change UA policy.</w:t>
      </w:r>
    </w:p>
    <w:p w14:paraId="36273CE3" w14:textId="77777777" w:rsidR="00386640" w:rsidRDefault="00386640" w:rsidP="00386640"/>
    <w:p w14:paraId="1A578E82" w14:textId="77777777" w:rsidR="00386640" w:rsidRDefault="00386640" w:rsidP="00386640">
      <w:r>
        <w:t>Tuition Task Force did not meet.  BOR did discuss at last meeting and decided for a 5% increase for FY16. More discussions will continue for future fiscal years.</w:t>
      </w:r>
    </w:p>
    <w:p w14:paraId="2C02D3FD" w14:textId="77777777" w:rsidR="00386640" w:rsidRPr="009E5FF0" w:rsidRDefault="00386640" w:rsidP="00386640"/>
    <w:p w14:paraId="038B64AF" w14:textId="77777777" w:rsidR="00386640" w:rsidRDefault="00386640" w:rsidP="00386640">
      <w:r w:rsidRPr="009E5FF0">
        <w:t>Joint Health Care C</w:t>
      </w:r>
      <w:r>
        <w:t>ommittee met for the month.  Topics included:  April 30</w:t>
      </w:r>
      <w:r w:rsidRPr="004A78DD">
        <w:rPr>
          <w:vertAlign w:val="superscript"/>
        </w:rPr>
        <w:t>th</w:t>
      </w:r>
      <w:r>
        <w:t xml:space="preserve"> end of incentive period; low use of incentive, only 30.45%; decrease premiums over the next year; spouse possibly paying more to apply to affordable care act.  Staff Alliance would like JHCC to consider changing to a single plan, maybe the state plan.  Maybe all employees should be polled to see how satisfied they are with the health plans.</w:t>
      </w:r>
    </w:p>
    <w:p w14:paraId="15A243E6" w14:textId="77777777" w:rsidR="00386640" w:rsidRDefault="00386640" w:rsidP="00386640"/>
    <w:p w14:paraId="0D139C7C" w14:textId="77777777" w:rsidR="00386640" w:rsidRDefault="00386640" w:rsidP="00386640">
      <w:r>
        <w:t>Calendar Task Force, no updates.</w:t>
      </w:r>
    </w:p>
    <w:p w14:paraId="4466F0ED" w14:textId="77777777" w:rsidR="00386640" w:rsidRDefault="00386640" w:rsidP="00386640"/>
    <w:p w14:paraId="3C35908F" w14:textId="77777777" w:rsidR="00386640" w:rsidRPr="009E5FF0" w:rsidRDefault="00386640" w:rsidP="00386640">
      <w:pPr>
        <w:rPr>
          <w:b/>
        </w:rPr>
      </w:pPr>
      <w:r w:rsidRPr="009E5FF0">
        <w:rPr>
          <w:b/>
        </w:rPr>
        <w:t>Staff Alliance Blog</w:t>
      </w:r>
    </w:p>
    <w:p w14:paraId="6DF79D55" w14:textId="77777777" w:rsidR="00386640" w:rsidRPr="009E5FF0" w:rsidRDefault="00386640" w:rsidP="00386640">
      <w:r>
        <w:t>Monique will post the layoff follow up from Erik Seastedt.</w:t>
      </w:r>
    </w:p>
    <w:p w14:paraId="4F5BA87C" w14:textId="77777777" w:rsidR="00386640" w:rsidRPr="009E5FF0" w:rsidRDefault="00386640" w:rsidP="00386640"/>
    <w:p w14:paraId="0A5B7863" w14:textId="77777777" w:rsidR="00386640" w:rsidRPr="009E5FF0" w:rsidRDefault="00386640" w:rsidP="00386640">
      <w:pPr>
        <w:rPr>
          <w:b/>
        </w:rPr>
      </w:pPr>
      <w:r w:rsidRPr="009E5FF0">
        <w:rPr>
          <w:b/>
        </w:rPr>
        <w:t>Ongoing Business Topics</w:t>
      </w:r>
    </w:p>
    <w:p w14:paraId="7226318C" w14:textId="77777777" w:rsidR="00386640" w:rsidRDefault="00386640" w:rsidP="00386640">
      <w:r w:rsidRPr="009E5FF0">
        <w:t>Staff Make Stude</w:t>
      </w:r>
      <w:r>
        <w:t>nts Count deadline has passed and names are due to LaNora by March 20</w:t>
      </w:r>
      <w:r w:rsidRPr="00627773">
        <w:rPr>
          <w:vertAlign w:val="superscript"/>
        </w:rPr>
        <w:t>th</w:t>
      </w:r>
      <w:proofErr w:type="gramStart"/>
      <w:r>
        <w:t>..</w:t>
      </w:r>
      <w:proofErr w:type="gramEnd"/>
      <w:r>
        <w:t xml:space="preserve">  </w:t>
      </w:r>
    </w:p>
    <w:p w14:paraId="3E47C1EB" w14:textId="77777777" w:rsidR="00386640" w:rsidRDefault="00386640" w:rsidP="00386640"/>
    <w:p w14:paraId="61E72A2A" w14:textId="77777777" w:rsidR="00386640" w:rsidRDefault="00386640" w:rsidP="00386640">
      <w:r>
        <w:t>Nothing new from the Summit Team but everyone is still encouraged to keep an eye on the initiatives website.</w:t>
      </w:r>
    </w:p>
    <w:p w14:paraId="7C496645" w14:textId="77777777" w:rsidR="00386640" w:rsidRDefault="00386640" w:rsidP="00386640"/>
    <w:p w14:paraId="26E55D2E" w14:textId="77777777" w:rsidR="00386640" w:rsidRDefault="00386640" w:rsidP="00386640">
      <w:r>
        <w:t>Smoke free campus initiation:  UAF has a Staff Council member participating with the Fresh Air Committee; UAA has a committee which Liz is participating; and UAS Vice Chancellors are discussing for implementing July 1</w:t>
      </w:r>
      <w:r w:rsidRPr="00CF2EC8">
        <w:rPr>
          <w:vertAlign w:val="superscript"/>
        </w:rPr>
        <w:t>st</w:t>
      </w:r>
      <w:r>
        <w:t>.</w:t>
      </w:r>
    </w:p>
    <w:p w14:paraId="483467C8" w14:textId="77777777" w:rsidR="00386640" w:rsidRDefault="00386640" w:rsidP="00386640"/>
    <w:p w14:paraId="1D7E34BB" w14:textId="77777777" w:rsidR="00386640" w:rsidRDefault="00386640" w:rsidP="00386640">
      <w:pPr>
        <w:rPr>
          <w:b/>
        </w:rPr>
      </w:pPr>
      <w:r w:rsidRPr="009E5FF0">
        <w:rPr>
          <w:b/>
        </w:rPr>
        <w:t>New Business</w:t>
      </w:r>
    </w:p>
    <w:p w14:paraId="0DB9B1F1" w14:textId="77777777" w:rsidR="00386640" w:rsidRDefault="00386640" w:rsidP="00386640">
      <w:r>
        <w:t xml:space="preserve">Use of electronic signatures regulation is being approved. Statewide OIT purchase </w:t>
      </w:r>
      <w:proofErr w:type="spellStart"/>
      <w:r>
        <w:t>Docusign</w:t>
      </w:r>
      <w:proofErr w:type="spellEnd"/>
      <w:r>
        <w:t xml:space="preserve"> two years ago and will be renegotiating this year, so far there has been no cost to UA for this item.  Monique will put together a response expressing Staff Alliance’s support of.</w:t>
      </w:r>
    </w:p>
    <w:p w14:paraId="27EC3362" w14:textId="77777777" w:rsidR="00386640" w:rsidRDefault="00386640" w:rsidP="00386640"/>
    <w:p w14:paraId="2B7BFF5C" w14:textId="77777777" w:rsidR="00386640" w:rsidRDefault="00386640" w:rsidP="00386640">
      <w:r>
        <w:t>Discontinuing employee personal mobile device except for those on call has been submitted.  Tom proposed for Staff Alliance to support the mobile device change.  Faye seconded and the resolution passed with all in favor.</w:t>
      </w:r>
    </w:p>
    <w:p w14:paraId="4F002E35" w14:textId="77777777" w:rsidR="00386640" w:rsidRDefault="00386640" w:rsidP="00386640"/>
    <w:p w14:paraId="54F99386" w14:textId="77777777" w:rsidR="00386640" w:rsidRDefault="00386640" w:rsidP="00386640">
      <w:r>
        <w:t>The employee survey regarding voluntary reductions in pay or contract was discussed.  Survey results have been sent to Statewide and waiting for more guidance on how staff can voluntarily start the process.  Mr. Seastedt has said if some are already taking reductions and furlough is initiated, those staff will not receive additional reductions.  Many wanted more clarification regarding retirement repercussions by cutting hours per week vs. months.  Staff Alliance would like to see cost savings overall for voluntary reductions.  Monique will send out information through staff listserv once a step by step guide is provided.</w:t>
      </w:r>
    </w:p>
    <w:p w14:paraId="059D6795" w14:textId="77777777" w:rsidR="00386640" w:rsidRDefault="00386640" w:rsidP="00386640"/>
    <w:p w14:paraId="029B61D3" w14:textId="77777777" w:rsidR="00386640" w:rsidRDefault="00386640" w:rsidP="00386640">
      <w:pPr>
        <w:rPr>
          <w:b/>
        </w:rPr>
      </w:pPr>
      <w:r>
        <w:rPr>
          <w:b/>
        </w:rPr>
        <w:t>Agenda Items for Next M</w:t>
      </w:r>
      <w:r w:rsidRPr="00316023">
        <w:rPr>
          <w:b/>
        </w:rPr>
        <w:t>eeting</w:t>
      </w:r>
    </w:p>
    <w:p w14:paraId="1E0492F4" w14:textId="77777777" w:rsidR="00386640" w:rsidRDefault="00386640" w:rsidP="00386640">
      <w:r>
        <w:t>Constitution and Bylaw changes.  LaNora will repost on web for review.</w:t>
      </w:r>
    </w:p>
    <w:p w14:paraId="30865011" w14:textId="77777777" w:rsidR="00386640" w:rsidRDefault="00386640" w:rsidP="00386640"/>
    <w:p w14:paraId="2BBA7A36" w14:textId="77777777" w:rsidR="00386640" w:rsidRDefault="00386640" w:rsidP="00386640">
      <w:r>
        <w:lastRenderedPageBreak/>
        <w:t>Legislative and policy changes, if any.</w:t>
      </w:r>
    </w:p>
    <w:p w14:paraId="2BEF41E2" w14:textId="77777777" w:rsidR="00386640" w:rsidRDefault="00386640" w:rsidP="00386640"/>
    <w:p w14:paraId="14BF53E5" w14:textId="77777777" w:rsidR="00386640" w:rsidRPr="009E5FF0" w:rsidRDefault="00386640" w:rsidP="00386640">
      <w:pPr>
        <w:rPr>
          <w:b/>
        </w:rPr>
      </w:pPr>
      <w:r>
        <w:rPr>
          <w:b/>
        </w:rPr>
        <w:t>Next meeting is April 14, 2015</w:t>
      </w:r>
    </w:p>
    <w:p w14:paraId="0B023509" w14:textId="77777777" w:rsidR="00386640" w:rsidRPr="009E5FF0" w:rsidRDefault="00386640" w:rsidP="00386640"/>
    <w:p w14:paraId="6EB960A0" w14:textId="77777777" w:rsidR="00386640" w:rsidRPr="009E5FF0" w:rsidRDefault="00386640" w:rsidP="00386640">
      <w:pPr>
        <w:rPr>
          <w:b/>
        </w:rPr>
      </w:pPr>
      <w:r>
        <w:rPr>
          <w:b/>
        </w:rPr>
        <w:t>Meeting adjournment mentioned by Tom and seconded by Monique</w:t>
      </w:r>
      <w:r w:rsidRPr="009E5FF0">
        <w:rPr>
          <w:b/>
        </w:rPr>
        <w:t xml:space="preserve"> a</w:t>
      </w:r>
      <w:r>
        <w:rPr>
          <w:b/>
        </w:rPr>
        <w:t>t 12:00pm.</w:t>
      </w:r>
    </w:p>
    <w:p w14:paraId="58BCC978" w14:textId="77777777" w:rsidR="00386640" w:rsidRPr="009E5FF0" w:rsidRDefault="00386640" w:rsidP="00386640">
      <w:pPr>
        <w:rPr>
          <w:i/>
        </w:rPr>
      </w:pPr>
    </w:p>
    <w:p w14:paraId="5D89D76F" w14:textId="77777777" w:rsidR="00386640" w:rsidRPr="009E5FF0" w:rsidRDefault="00386640" w:rsidP="00386640">
      <w:pPr>
        <w:rPr>
          <w:i/>
          <w:u w:val="single"/>
        </w:rPr>
      </w:pPr>
      <w:r>
        <w:rPr>
          <w:i/>
        </w:rPr>
        <w:t>Notes</w:t>
      </w:r>
      <w:r w:rsidRPr="009E5FF0">
        <w:rPr>
          <w:i/>
        </w:rPr>
        <w:t xml:space="preserve"> taken by Dayna Mackey, Secretary, Staff Alliance.</w:t>
      </w:r>
    </w:p>
    <w:p w14:paraId="23D68160" w14:textId="77777777" w:rsidR="00386640" w:rsidRDefault="00386640" w:rsidP="008E0614">
      <w:pPr>
        <w:rPr>
          <w:u w:val="single"/>
        </w:rPr>
      </w:pPr>
    </w:p>
    <w:p w14:paraId="772DFB84" w14:textId="77777777" w:rsidR="00386640" w:rsidRDefault="00386640" w:rsidP="008E0614"/>
    <w:p w14:paraId="0D2D4F8C" w14:textId="11DC957A" w:rsidR="00382195" w:rsidRPr="008E0614" w:rsidRDefault="00382195" w:rsidP="008E0614">
      <w:pPr>
        <w:rPr>
          <w:i/>
        </w:rPr>
      </w:pPr>
    </w:p>
    <w:sectPr w:rsidR="00382195" w:rsidRPr="008E0614" w:rsidSect="00435595">
      <w:footerReference w:type="default" r:id="rId9"/>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B190" w14:textId="77777777" w:rsidR="00706982" w:rsidRDefault="00706982" w:rsidP="0048529E">
      <w:r>
        <w:separator/>
      </w:r>
    </w:p>
  </w:endnote>
  <w:endnote w:type="continuationSeparator" w:id="0">
    <w:p w14:paraId="2E75DD2F" w14:textId="77777777" w:rsidR="00706982" w:rsidRDefault="00706982" w:rsidP="0048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9688"/>
      <w:docPartObj>
        <w:docPartGallery w:val="Page Numbers (Bottom of Page)"/>
        <w:docPartUnique/>
      </w:docPartObj>
    </w:sdtPr>
    <w:sdtEndPr/>
    <w:sdtContent>
      <w:p w14:paraId="664DBB89" w14:textId="77777777" w:rsidR="00706982" w:rsidRDefault="00D44AB7" w:rsidP="007174D7">
        <w:pPr>
          <w:pStyle w:val="Footer"/>
          <w:tabs>
            <w:tab w:val="clear" w:pos="4680"/>
            <w:tab w:val="clear" w:pos="9360"/>
          </w:tabs>
          <w:jc w:val="center"/>
        </w:pPr>
      </w:p>
    </w:sdtContent>
  </w:sdt>
  <w:p w14:paraId="4F205C5F" w14:textId="77777777" w:rsidR="00706982" w:rsidRDefault="0070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8BBA" w14:textId="77777777" w:rsidR="00706982" w:rsidRDefault="00706982" w:rsidP="0048529E">
      <w:r>
        <w:separator/>
      </w:r>
    </w:p>
  </w:footnote>
  <w:footnote w:type="continuationSeparator" w:id="0">
    <w:p w14:paraId="7753060E" w14:textId="77777777" w:rsidR="00706982" w:rsidRDefault="00706982" w:rsidP="0048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C8351A"/>
    <w:multiLevelType w:val="hybridMultilevel"/>
    <w:tmpl w:val="F5264C94"/>
    <w:lvl w:ilvl="0" w:tplc="F62CB1C8">
      <w:start w:val="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003BC1"/>
    <w:multiLevelType w:val="hybridMultilevel"/>
    <w:tmpl w:val="9B8492E8"/>
    <w:lvl w:ilvl="0" w:tplc="73C85454">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3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C368D9"/>
    <w:multiLevelType w:val="multilevel"/>
    <w:tmpl w:val="49FA8A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CB4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0B5160"/>
    <w:multiLevelType w:val="hybridMultilevel"/>
    <w:tmpl w:val="2BD6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F4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A11F32"/>
    <w:multiLevelType w:val="hybridMultilevel"/>
    <w:tmpl w:val="CE92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51"/>
    <w:rsid w:val="000009C7"/>
    <w:rsid w:val="00002203"/>
    <w:rsid w:val="00002B78"/>
    <w:rsid w:val="00004154"/>
    <w:rsid w:val="000061E3"/>
    <w:rsid w:val="00006E9B"/>
    <w:rsid w:val="00010416"/>
    <w:rsid w:val="000125D2"/>
    <w:rsid w:val="000232A0"/>
    <w:rsid w:val="00024C06"/>
    <w:rsid w:val="00024D49"/>
    <w:rsid w:val="00026C6D"/>
    <w:rsid w:val="00027B30"/>
    <w:rsid w:val="0003057E"/>
    <w:rsid w:val="00031054"/>
    <w:rsid w:val="000326C0"/>
    <w:rsid w:val="00032D33"/>
    <w:rsid w:val="000337F5"/>
    <w:rsid w:val="00036CC2"/>
    <w:rsid w:val="00037A7E"/>
    <w:rsid w:val="00040229"/>
    <w:rsid w:val="00057AF7"/>
    <w:rsid w:val="00065792"/>
    <w:rsid w:val="00067C42"/>
    <w:rsid w:val="00070B75"/>
    <w:rsid w:val="00073128"/>
    <w:rsid w:val="000738C2"/>
    <w:rsid w:val="00082F65"/>
    <w:rsid w:val="00084812"/>
    <w:rsid w:val="00086FDD"/>
    <w:rsid w:val="00092773"/>
    <w:rsid w:val="00093C95"/>
    <w:rsid w:val="000A0EBB"/>
    <w:rsid w:val="000A1D6B"/>
    <w:rsid w:val="000A28BD"/>
    <w:rsid w:val="000A6361"/>
    <w:rsid w:val="000B0595"/>
    <w:rsid w:val="000B3FAF"/>
    <w:rsid w:val="000B6C13"/>
    <w:rsid w:val="000C2CDF"/>
    <w:rsid w:val="000C3698"/>
    <w:rsid w:val="000C72A8"/>
    <w:rsid w:val="000D46C3"/>
    <w:rsid w:val="000F0FDE"/>
    <w:rsid w:val="000F6039"/>
    <w:rsid w:val="000F6E63"/>
    <w:rsid w:val="00100D86"/>
    <w:rsid w:val="00106AB7"/>
    <w:rsid w:val="00113065"/>
    <w:rsid w:val="001153DF"/>
    <w:rsid w:val="00117A4A"/>
    <w:rsid w:val="00117B0B"/>
    <w:rsid w:val="0012047F"/>
    <w:rsid w:val="00120567"/>
    <w:rsid w:val="00127005"/>
    <w:rsid w:val="0012707D"/>
    <w:rsid w:val="00133804"/>
    <w:rsid w:val="0013698E"/>
    <w:rsid w:val="001402E7"/>
    <w:rsid w:val="0014547B"/>
    <w:rsid w:val="00146EF6"/>
    <w:rsid w:val="00147D64"/>
    <w:rsid w:val="00157ECF"/>
    <w:rsid w:val="00162D78"/>
    <w:rsid w:val="00164F91"/>
    <w:rsid w:val="00171720"/>
    <w:rsid w:val="00171AF3"/>
    <w:rsid w:val="00174307"/>
    <w:rsid w:val="00176E54"/>
    <w:rsid w:val="00186308"/>
    <w:rsid w:val="00187551"/>
    <w:rsid w:val="001941E5"/>
    <w:rsid w:val="001974E7"/>
    <w:rsid w:val="0019768B"/>
    <w:rsid w:val="001A0837"/>
    <w:rsid w:val="001A1755"/>
    <w:rsid w:val="001A2731"/>
    <w:rsid w:val="001A28AF"/>
    <w:rsid w:val="001A73F7"/>
    <w:rsid w:val="001B3A25"/>
    <w:rsid w:val="001B4E16"/>
    <w:rsid w:val="001B77BE"/>
    <w:rsid w:val="001C2384"/>
    <w:rsid w:val="001C26EE"/>
    <w:rsid w:val="001D172F"/>
    <w:rsid w:val="001D2AF0"/>
    <w:rsid w:val="001D3041"/>
    <w:rsid w:val="001E1FBD"/>
    <w:rsid w:val="001E2B10"/>
    <w:rsid w:val="001E2B72"/>
    <w:rsid w:val="001E3B0D"/>
    <w:rsid w:val="001E4C02"/>
    <w:rsid w:val="001E7495"/>
    <w:rsid w:val="001F21CA"/>
    <w:rsid w:val="001F5B50"/>
    <w:rsid w:val="001F6584"/>
    <w:rsid w:val="00200FD8"/>
    <w:rsid w:val="00202E4E"/>
    <w:rsid w:val="00207060"/>
    <w:rsid w:val="00211506"/>
    <w:rsid w:val="00213CDC"/>
    <w:rsid w:val="00217447"/>
    <w:rsid w:val="00217E49"/>
    <w:rsid w:val="0022148B"/>
    <w:rsid w:val="002221F8"/>
    <w:rsid w:val="0022460D"/>
    <w:rsid w:val="002264D5"/>
    <w:rsid w:val="00226D8D"/>
    <w:rsid w:val="002272D0"/>
    <w:rsid w:val="0023045F"/>
    <w:rsid w:val="00230BEF"/>
    <w:rsid w:val="00235848"/>
    <w:rsid w:val="00241A71"/>
    <w:rsid w:val="002423C1"/>
    <w:rsid w:val="002429A0"/>
    <w:rsid w:val="00244D6A"/>
    <w:rsid w:val="00246926"/>
    <w:rsid w:val="00256FFF"/>
    <w:rsid w:val="00257A2D"/>
    <w:rsid w:val="00265F8B"/>
    <w:rsid w:val="002671E9"/>
    <w:rsid w:val="00271531"/>
    <w:rsid w:val="00272F58"/>
    <w:rsid w:val="00273C78"/>
    <w:rsid w:val="002746C8"/>
    <w:rsid w:val="002755D4"/>
    <w:rsid w:val="00276E4B"/>
    <w:rsid w:val="002807D4"/>
    <w:rsid w:val="00280CAF"/>
    <w:rsid w:val="00285091"/>
    <w:rsid w:val="002853A4"/>
    <w:rsid w:val="00291689"/>
    <w:rsid w:val="002939EF"/>
    <w:rsid w:val="002A07B7"/>
    <w:rsid w:val="002A0D90"/>
    <w:rsid w:val="002A1616"/>
    <w:rsid w:val="002A1B3B"/>
    <w:rsid w:val="002A2615"/>
    <w:rsid w:val="002A4756"/>
    <w:rsid w:val="002A5969"/>
    <w:rsid w:val="002A5ADD"/>
    <w:rsid w:val="002B026C"/>
    <w:rsid w:val="002B1054"/>
    <w:rsid w:val="002B35E1"/>
    <w:rsid w:val="002C254A"/>
    <w:rsid w:val="002C3FD2"/>
    <w:rsid w:val="002C62FD"/>
    <w:rsid w:val="002C7AAD"/>
    <w:rsid w:val="002D54D6"/>
    <w:rsid w:val="002F162E"/>
    <w:rsid w:val="002F20F4"/>
    <w:rsid w:val="002F79FE"/>
    <w:rsid w:val="00301B47"/>
    <w:rsid w:val="00305C70"/>
    <w:rsid w:val="0031209F"/>
    <w:rsid w:val="00314501"/>
    <w:rsid w:val="00317FAF"/>
    <w:rsid w:val="00321E11"/>
    <w:rsid w:val="00322ABA"/>
    <w:rsid w:val="00324E47"/>
    <w:rsid w:val="00326FD2"/>
    <w:rsid w:val="003274DF"/>
    <w:rsid w:val="00332CAC"/>
    <w:rsid w:val="00333DE8"/>
    <w:rsid w:val="0033529E"/>
    <w:rsid w:val="003359E0"/>
    <w:rsid w:val="00335D58"/>
    <w:rsid w:val="0034065D"/>
    <w:rsid w:val="00352B99"/>
    <w:rsid w:val="00352D75"/>
    <w:rsid w:val="003561E1"/>
    <w:rsid w:val="003576EF"/>
    <w:rsid w:val="003601A0"/>
    <w:rsid w:val="00361287"/>
    <w:rsid w:val="00363B0A"/>
    <w:rsid w:val="00364874"/>
    <w:rsid w:val="003701B5"/>
    <w:rsid w:val="00372533"/>
    <w:rsid w:val="003726C3"/>
    <w:rsid w:val="00374CEA"/>
    <w:rsid w:val="00382195"/>
    <w:rsid w:val="00386640"/>
    <w:rsid w:val="00387D26"/>
    <w:rsid w:val="00391B92"/>
    <w:rsid w:val="00392067"/>
    <w:rsid w:val="00393F32"/>
    <w:rsid w:val="003A07CA"/>
    <w:rsid w:val="003A0CF1"/>
    <w:rsid w:val="003A0EDA"/>
    <w:rsid w:val="003A470A"/>
    <w:rsid w:val="003A6238"/>
    <w:rsid w:val="003A6E35"/>
    <w:rsid w:val="003A7680"/>
    <w:rsid w:val="003B3968"/>
    <w:rsid w:val="003C02FD"/>
    <w:rsid w:val="003C5284"/>
    <w:rsid w:val="003C5AF0"/>
    <w:rsid w:val="003C5DF1"/>
    <w:rsid w:val="003C6049"/>
    <w:rsid w:val="003C7AEB"/>
    <w:rsid w:val="003D27F9"/>
    <w:rsid w:val="003D5D5F"/>
    <w:rsid w:val="003D790C"/>
    <w:rsid w:val="003E1D21"/>
    <w:rsid w:val="003E1ECF"/>
    <w:rsid w:val="003E3DBE"/>
    <w:rsid w:val="003E43E7"/>
    <w:rsid w:val="003E5119"/>
    <w:rsid w:val="003E6BED"/>
    <w:rsid w:val="003F4062"/>
    <w:rsid w:val="00402545"/>
    <w:rsid w:val="00405231"/>
    <w:rsid w:val="00410A8D"/>
    <w:rsid w:val="004129C3"/>
    <w:rsid w:val="004135E7"/>
    <w:rsid w:val="00415A94"/>
    <w:rsid w:val="00417AA6"/>
    <w:rsid w:val="00420F28"/>
    <w:rsid w:val="004218B1"/>
    <w:rsid w:val="00421E65"/>
    <w:rsid w:val="00421F12"/>
    <w:rsid w:val="00430593"/>
    <w:rsid w:val="00434B04"/>
    <w:rsid w:val="00435595"/>
    <w:rsid w:val="00436BF4"/>
    <w:rsid w:val="00440086"/>
    <w:rsid w:val="004405E6"/>
    <w:rsid w:val="00440DB0"/>
    <w:rsid w:val="004437FD"/>
    <w:rsid w:val="00445381"/>
    <w:rsid w:val="00445E4D"/>
    <w:rsid w:val="004506B8"/>
    <w:rsid w:val="00450BC1"/>
    <w:rsid w:val="00450F51"/>
    <w:rsid w:val="0046121E"/>
    <w:rsid w:val="0046411E"/>
    <w:rsid w:val="004658B3"/>
    <w:rsid w:val="00474231"/>
    <w:rsid w:val="00475826"/>
    <w:rsid w:val="00477FF8"/>
    <w:rsid w:val="00481CC1"/>
    <w:rsid w:val="0048529E"/>
    <w:rsid w:val="00485856"/>
    <w:rsid w:val="0049437C"/>
    <w:rsid w:val="0049473B"/>
    <w:rsid w:val="004A1504"/>
    <w:rsid w:val="004A59F9"/>
    <w:rsid w:val="004B4E4E"/>
    <w:rsid w:val="004B607F"/>
    <w:rsid w:val="004B6ABF"/>
    <w:rsid w:val="004B6E86"/>
    <w:rsid w:val="004B797D"/>
    <w:rsid w:val="004C482C"/>
    <w:rsid w:val="004C5B6C"/>
    <w:rsid w:val="004C6688"/>
    <w:rsid w:val="004C6E6F"/>
    <w:rsid w:val="004D2467"/>
    <w:rsid w:val="004D34E9"/>
    <w:rsid w:val="004D3E82"/>
    <w:rsid w:val="004D71D0"/>
    <w:rsid w:val="004E0D83"/>
    <w:rsid w:val="004E15BA"/>
    <w:rsid w:val="004E19F0"/>
    <w:rsid w:val="004E55B1"/>
    <w:rsid w:val="004F1691"/>
    <w:rsid w:val="004F5176"/>
    <w:rsid w:val="004F6316"/>
    <w:rsid w:val="004F78E0"/>
    <w:rsid w:val="0050414A"/>
    <w:rsid w:val="00507E7C"/>
    <w:rsid w:val="00507F18"/>
    <w:rsid w:val="00512388"/>
    <w:rsid w:val="0051396A"/>
    <w:rsid w:val="00514259"/>
    <w:rsid w:val="0051476B"/>
    <w:rsid w:val="00516A82"/>
    <w:rsid w:val="00523A50"/>
    <w:rsid w:val="005240BD"/>
    <w:rsid w:val="0052480C"/>
    <w:rsid w:val="0052756E"/>
    <w:rsid w:val="0053107B"/>
    <w:rsid w:val="0053405C"/>
    <w:rsid w:val="00537B68"/>
    <w:rsid w:val="005405F8"/>
    <w:rsid w:val="00544296"/>
    <w:rsid w:val="00547CBD"/>
    <w:rsid w:val="0055497A"/>
    <w:rsid w:val="005717E6"/>
    <w:rsid w:val="00574562"/>
    <w:rsid w:val="00574EA2"/>
    <w:rsid w:val="005750CE"/>
    <w:rsid w:val="00582788"/>
    <w:rsid w:val="005849EE"/>
    <w:rsid w:val="005859F5"/>
    <w:rsid w:val="00592F2E"/>
    <w:rsid w:val="00593727"/>
    <w:rsid w:val="00596669"/>
    <w:rsid w:val="005A7CFF"/>
    <w:rsid w:val="005A7DBA"/>
    <w:rsid w:val="005A7F3C"/>
    <w:rsid w:val="005B2461"/>
    <w:rsid w:val="005B6058"/>
    <w:rsid w:val="005C15C6"/>
    <w:rsid w:val="005C1AB2"/>
    <w:rsid w:val="005C3A27"/>
    <w:rsid w:val="005D0229"/>
    <w:rsid w:val="005D10B5"/>
    <w:rsid w:val="005D76DD"/>
    <w:rsid w:val="005D7F56"/>
    <w:rsid w:val="005E1FFB"/>
    <w:rsid w:val="005F11D3"/>
    <w:rsid w:val="005F2E99"/>
    <w:rsid w:val="005F4198"/>
    <w:rsid w:val="005F496B"/>
    <w:rsid w:val="00604815"/>
    <w:rsid w:val="00611BFA"/>
    <w:rsid w:val="00626984"/>
    <w:rsid w:val="00640CC2"/>
    <w:rsid w:val="006443B4"/>
    <w:rsid w:val="00646351"/>
    <w:rsid w:val="00647875"/>
    <w:rsid w:val="00650133"/>
    <w:rsid w:val="00650E90"/>
    <w:rsid w:val="006548F2"/>
    <w:rsid w:val="0065661F"/>
    <w:rsid w:val="0065733D"/>
    <w:rsid w:val="00661100"/>
    <w:rsid w:val="00663B90"/>
    <w:rsid w:val="0066597B"/>
    <w:rsid w:val="00665AA7"/>
    <w:rsid w:val="00670D1F"/>
    <w:rsid w:val="00671C5B"/>
    <w:rsid w:val="00675D78"/>
    <w:rsid w:val="006801F6"/>
    <w:rsid w:val="0068065B"/>
    <w:rsid w:val="00687645"/>
    <w:rsid w:val="0069342C"/>
    <w:rsid w:val="00697B17"/>
    <w:rsid w:val="006A0483"/>
    <w:rsid w:val="006A0850"/>
    <w:rsid w:val="006A399F"/>
    <w:rsid w:val="006B0DCE"/>
    <w:rsid w:val="006B2865"/>
    <w:rsid w:val="006B69A4"/>
    <w:rsid w:val="006C2897"/>
    <w:rsid w:val="006C53AE"/>
    <w:rsid w:val="006D0D13"/>
    <w:rsid w:val="006D1FA3"/>
    <w:rsid w:val="006D3008"/>
    <w:rsid w:val="006E04C9"/>
    <w:rsid w:val="006E0E9E"/>
    <w:rsid w:val="006E14B1"/>
    <w:rsid w:val="006E26F1"/>
    <w:rsid w:val="00701996"/>
    <w:rsid w:val="0070438E"/>
    <w:rsid w:val="00705FBF"/>
    <w:rsid w:val="00706982"/>
    <w:rsid w:val="00711921"/>
    <w:rsid w:val="00712DEE"/>
    <w:rsid w:val="007151BB"/>
    <w:rsid w:val="00716A6F"/>
    <w:rsid w:val="007174D7"/>
    <w:rsid w:val="007205F3"/>
    <w:rsid w:val="00720788"/>
    <w:rsid w:val="00721EC9"/>
    <w:rsid w:val="007227F2"/>
    <w:rsid w:val="0073172E"/>
    <w:rsid w:val="00732363"/>
    <w:rsid w:val="00732556"/>
    <w:rsid w:val="00734035"/>
    <w:rsid w:val="00740876"/>
    <w:rsid w:val="00741476"/>
    <w:rsid w:val="00742C31"/>
    <w:rsid w:val="007507E8"/>
    <w:rsid w:val="00750CE0"/>
    <w:rsid w:val="00753E87"/>
    <w:rsid w:val="00753F27"/>
    <w:rsid w:val="00756EC8"/>
    <w:rsid w:val="007734E6"/>
    <w:rsid w:val="00776357"/>
    <w:rsid w:val="007766F5"/>
    <w:rsid w:val="00777228"/>
    <w:rsid w:val="00783570"/>
    <w:rsid w:val="0078554A"/>
    <w:rsid w:val="007875BF"/>
    <w:rsid w:val="00787D96"/>
    <w:rsid w:val="00797D6A"/>
    <w:rsid w:val="007A10CC"/>
    <w:rsid w:val="007A148A"/>
    <w:rsid w:val="007A7801"/>
    <w:rsid w:val="007B161E"/>
    <w:rsid w:val="007C2146"/>
    <w:rsid w:val="007C2B1E"/>
    <w:rsid w:val="007C4286"/>
    <w:rsid w:val="007C6B83"/>
    <w:rsid w:val="007D6675"/>
    <w:rsid w:val="007F0613"/>
    <w:rsid w:val="007F3197"/>
    <w:rsid w:val="007F495F"/>
    <w:rsid w:val="007F6C29"/>
    <w:rsid w:val="00802C39"/>
    <w:rsid w:val="00803E07"/>
    <w:rsid w:val="00807A2E"/>
    <w:rsid w:val="00807DEB"/>
    <w:rsid w:val="00812F2E"/>
    <w:rsid w:val="00817C01"/>
    <w:rsid w:val="00817F45"/>
    <w:rsid w:val="008278AF"/>
    <w:rsid w:val="00835717"/>
    <w:rsid w:val="00842245"/>
    <w:rsid w:val="008438E7"/>
    <w:rsid w:val="008443AE"/>
    <w:rsid w:val="00845760"/>
    <w:rsid w:val="0084622A"/>
    <w:rsid w:val="008474C7"/>
    <w:rsid w:val="008511EB"/>
    <w:rsid w:val="00852134"/>
    <w:rsid w:val="008646F7"/>
    <w:rsid w:val="00866E89"/>
    <w:rsid w:val="00877C34"/>
    <w:rsid w:val="00884F2E"/>
    <w:rsid w:val="00890D48"/>
    <w:rsid w:val="00894BB9"/>
    <w:rsid w:val="00894C66"/>
    <w:rsid w:val="008951A4"/>
    <w:rsid w:val="00896F88"/>
    <w:rsid w:val="008A0F23"/>
    <w:rsid w:val="008A4AD0"/>
    <w:rsid w:val="008A6269"/>
    <w:rsid w:val="008B0201"/>
    <w:rsid w:val="008B2B97"/>
    <w:rsid w:val="008B39EA"/>
    <w:rsid w:val="008B3B2B"/>
    <w:rsid w:val="008B5062"/>
    <w:rsid w:val="008B65B1"/>
    <w:rsid w:val="008D0DA2"/>
    <w:rsid w:val="008D16F6"/>
    <w:rsid w:val="008D21D9"/>
    <w:rsid w:val="008D65D3"/>
    <w:rsid w:val="008E0487"/>
    <w:rsid w:val="008E0614"/>
    <w:rsid w:val="008E1A7E"/>
    <w:rsid w:val="008E3B0E"/>
    <w:rsid w:val="008E569E"/>
    <w:rsid w:val="008E613B"/>
    <w:rsid w:val="008E62FF"/>
    <w:rsid w:val="008E7EF9"/>
    <w:rsid w:val="008F1BAC"/>
    <w:rsid w:val="008F5D66"/>
    <w:rsid w:val="00901B01"/>
    <w:rsid w:val="00911C13"/>
    <w:rsid w:val="0091450D"/>
    <w:rsid w:val="00917731"/>
    <w:rsid w:val="00925604"/>
    <w:rsid w:val="00926529"/>
    <w:rsid w:val="00936BC6"/>
    <w:rsid w:val="00943CF8"/>
    <w:rsid w:val="00944C41"/>
    <w:rsid w:val="00950D75"/>
    <w:rsid w:val="0095533E"/>
    <w:rsid w:val="00974630"/>
    <w:rsid w:val="00975F2E"/>
    <w:rsid w:val="0097643C"/>
    <w:rsid w:val="00983892"/>
    <w:rsid w:val="00993CEA"/>
    <w:rsid w:val="00997058"/>
    <w:rsid w:val="009A3C5A"/>
    <w:rsid w:val="009A48E4"/>
    <w:rsid w:val="009B1D1B"/>
    <w:rsid w:val="009B5AEE"/>
    <w:rsid w:val="009B5C93"/>
    <w:rsid w:val="009C40C0"/>
    <w:rsid w:val="009C7E29"/>
    <w:rsid w:val="009D0292"/>
    <w:rsid w:val="009D2134"/>
    <w:rsid w:val="009D4ED1"/>
    <w:rsid w:val="009D6D6F"/>
    <w:rsid w:val="009E1FE4"/>
    <w:rsid w:val="009E571B"/>
    <w:rsid w:val="009F3377"/>
    <w:rsid w:val="009F3B45"/>
    <w:rsid w:val="009F5B06"/>
    <w:rsid w:val="009F682D"/>
    <w:rsid w:val="00A021EA"/>
    <w:rsid w:val="00A02B0E"/>
    <w:rsid w:val="00A036D8"/>
    <w:rsid w:val="00A03B69"/>
    <w:rsid w:val="00A056EA"/>
    <w:rsid w:val="00A11925"/>
    <w:rsid w:val="00A12D57"/>
    <w:rsid w:val="00A14339"/>
    <w:rsid w:val="00A162F3"/>
    <w:rsid w:val="00A175B0"/>
    <w:rsid w:val="00A2081C"/>
    <w:rsid w:val="00A209FB"/>
    <w:rsid w:val="00A254C1"/>
    <w:rsid w:val="00A2667D"/>
    <w:rsid w:val="00A3359A"/>
    <w:rsid w:val="00A34C70"/>
    <w:rsid w:val="00A414FC"/>
    <w:rsid w:val="00A4319D"/>
    <w:rsid w:val="00A44E0F"/>
    <w:rsid w:val="00A45922"/>
    <w:rsid w:val="00A47CAC"/>
    <w:rsid w:val="00A53AB7"/>
    <w:rsid w:val="00A544A7"/>
    <w:rsid w:val="00A56056"/>
    <w:rsid w:val="00A564CE"/>
    <w:rsid w:val="00A56B12"/>
    <w:rsid w:val="00A62536"/>
    <w:rsid w:val="00A631E8"/>
    <w:rsid w:val="00A64D7B"/>
    <w:rsid w:val="00A65249"/>
    <w:rsid w:val="00A66604"/>
    <w:rsid w:val="00A74E86"/>
    <w:rsid w:val="00A75083"/>
    <w:rsid w:val="00A8194C"/>
    <w:rsid w:val="00A835A1"/>
    <w:rsid w:val="00A85CFE"/>
    <w:rsid w:val="00A924A5"/>
    <w:rsid w:val="00A93811"/>
    <w:rsid w:val="00A97074"/>
    <w:rsid w:val="00A97556"/>
    <w:rsid w:val="00AA1FD7"/>
    <w:rsid w:val="00AA424B"/>
    <w:rsid w:val="00AA49DB"/>
    <w:rsid w:val="00AB2662"/>
    <w:rsid w:val="00AB4887"/>
    <w:rsid w:val="00AC44C1"/>
    <w:rsid w:val="00AC5D2A"/>
    <w:rsid w:val="00AD0A9C"/>
    <w:rsid w:val="00AD491C"/>
    <w:rsid w:val="00AE5C4A"/>
    <w:rsid w:val="00AF01E2"/>
    <w:rsid w:val="00AF615B"/>
    <w:rsid w:val="00AF6ECD"/>
    <w:rsid w:val="00AF7BB7"/>
    <w:rsid w:val="00B017EF"/>
    <w:rsid w:val="00B0754B"/>
    <w:rsid w:val="00B12936"/>
    <w:rsid w:val="00B20DC8"/>
    <w:rsid w:val="00B26639"/>
    <w:rsid w:val="00B30D13"/>
    <w:rsid w:val="00B3425C"/>
    <w:rsid w:val="00B36EEC"/>
    <w:rsid w:val="00B370E9"/>
    <w:rsid w:val="00B373C0"/>
    <w:rsid w:val="00B37DCD"/>
    <w:rsid w:val="00B42669"/>
    <w:rsid w:val="00B43CCA"/>
    <w:rsid w:val="00B469F6"/>
    <w:rsid w:val="00B53E40"/>
    <w:rsid w:val="00B54DA8"/>
    <w:rsid w:val="00B61493"/>
    <w:rsid w:val="00B6703D"/>
    <w:rsid w:val="00B67D9F"/>
    <w:rsid w:val="00B67E64"/>
    <w:rsid w:val="00B70F60"/>
    <w:rsid w:val="00B749FE"/>
    <w:rsid w:val="00B75749"/>
    <w:rsid w:val="00B75FB0"/>
    <w:rsid w:val="00B819AD"/>
    <w:rsid w:val="00B81BC7"/>
    <w:rsid w:val="00B926B7"/>
    <w:rsid w:val="00B929C4"/>
    <w:rsid w:val="00B9464B"/>
    <w:rsid w:val="00B96800"/>
    <w:rsid w:val="00BA2439"/>
    <w:rsid w:val="00BA2CD3"/>
    <w:rsid w:val="00BA4BCD"/>
    <w:rsid w:val="00BC28B7"/>
    <w:rsid w:val="00BC6B28"/>
    <w:rsid w:val="00BD2A96"/>
    <w:rsid w:val="00BD4DC1"/>
    <w:rsid w:val="00BE2546"/>
    <w:rsid w:val="00BE2D0F"/>
    <w:rsid w:val="00BE344D"/>
    <w:rsid w:val="00BE70B5"/>
    <w:rsid w:val="00BE7FAE"/>
    <w:rsid w:val="00BF499F"/>
    <w:rsid w:val="00BF5302"/>
    <w:rsid w:val="00BF6EF7"/>
    <w:rsid w:val="00C00480"/>
    <w:rsid w:val="00C13F07"/>
    <w:rsid w:val="00C16D31"/>
    <w:rsid w:val="00C170DF"/>
    <w:rsid w:val="00C22695"/>
    <w:rsid w:val="00C25959"/>
    <w:rsid w:val="00C263FF"/>
    <w:rsid w:val="00C269FA"/>
    <w:rsid w:val="00C30A83"/>
    <w:rsid w:val="00C31DE6"/>
    <w:rsid w:val="00C33DAF"/>
    <w:rsid w:val="00C3580B"/>
    <w:rsid w:val="00C41729"/>
    <w:rsid w:val="00C464D2"/>
    <w:rsid w:val="00C546B2"/>
    <w:rsid w:val="00C639B8"/>
    <w:rsid w:val="00C63FCD"/>
    <w:rsid w:val="00C640D2"/>
    <w:rsid w:val="00C64537"/>
    <w:rsid w:val="00C71D6F"/>
    <w:rsid w:val="00C72E28"/>
    <w:rsid w:val="00C730C5"/>
    <w:rsid w:val="00C777D9"/>
    <w:rsid w:val="00C8157E"/>
    <w:rsid w:val="00C82CEB"/>
    <w:rsid w:val="00C84613"/>
    <w:rsid w:val="00C84F79"/>
    <w:rsid w:val="00C87903"/>
    <w:rsid w:val="00C87EED"/>
    <w:rsid w:val="00C93147"/>
    <w:rsid w:val="00C96492"/>
    <w:rsid w:val="00CA2F72"/>
    <w:rsid w:val="00CA589B"/>
    <w:rsid w:val="00CA7021"/>
    <w:rsid w:val="00CA7766"/>
    <w:rsid w:val="00CC7D2B"/>
    <w:rsid w:val="00CC7E7B"/>
    <w:rsid w:val="00CD1C6B"/>
    <w:rsid w:val="00CD64DB"/>
    <w:rsid w:val="00CD7007"/>
    <w:rsid w:val="00CD7C1A"/>
    <w:rsid w:val="00CE19FE"/>
    <w:rsid w:val="00CE1C2C"/>
    <w:rsid w:val="00CE1C93"/>
    <w:rsid w:val="00CE25BC"/>
    <w:rsid w:val="00CE3341"/>
    <w:rsid w:val="00CE3F39"/>
    <w:rsid w:val="00CE4F5C"/>
    <w:rsid w:val="00CF5BA7"/>
    <w:rsid w:val="00D0298F"/>
    <w:rsid w:val="00D126A8"/>
    <w:rsid w:val="00D15C99"/>
    <w:rsid w:val="00D1688A"/>
    <w:rsid w:val="00D2374F"/>
    <w:rsid w:val="00D302B1"/>
    <w:rsid w:val="00D3053E"/>
    <w:rsid w:val="00D30679"/>
    <w:rsid w:val="00D31460"/>
    <w:rsid w:val="00D31539"/>
    <w:rsid w:val="00D31F0F"/>
    <w:rsid w:val="00D400A9"/>
    <w:rsid w:val="00D410B8"/>
    <w:rsid w:val="00D42425"/>
    <w:rsid w:val="00D427C5"/>
    <w:rsid w:val="00D44AB7"/>
    <w:rsid w:val="00D4559E"/>
    <w:rsid w:val="00D47480"/>
    <w:rsid w:val="00D474D4"/>
    <w:rsid w:val="00D515C9"/>
    <w:rsid w:val="00D524CE"/>
    <w:rsid w:val="00D53F6D"/>
    <w:rsid w:val="00D571D8"/>
    <w:rsid w:val="00D57BF4"/>
    <w:rsid w:val="00D70AE2"/>
    <w:rsid w:val="00D74CC6"/>
    <w:rsid w:val="00D82853"/>
    <w:rsid w:val="00D85AA6"/>
    <w:rsid w:val="00D93097"/>
    <w:rsid w:val="00D936D3"/>
    <w:rsid w:val="00D93789"/>
    <w:rsid w:val="00D9721A"/>
    <w:rsid w:val="00D97D44"/>
    <w:rsid w:val="00DA1D49"/>
    <w:rsid w:val="00DA204F"/>
    <w:rsid w:val="00DA24D9"/>
    <w:rsid w:val="00DA2D04"/>
    <w:rsid w:val="00DB0C8A"/>
    <w:rsid w:val="00DC1551"/>
    <w:rsid w:val="00DC18EC"/>
    <w:rsid w:val="00DC3D1C"/>
    <w:rsid w:val="00DE2297"/>
    <w:rsid w:val="00DE296F"/>
    <w:rsid w:val="00DE39EA"/>
    <w:rsid w:val="00DF3449"/>
    <w:rsid w:val="00E01CD4"/>
    <w:rsid w:val="00E04B07"/>
    <w:rsid w:val="00E074A2"/>
    <w:rsid w:val="00E15D91"/>
    <w:rsid w:val="00E25003"/>
    <w:rsid w:val="00E40029"/>
    <w:rsid w:val="00E40D89"/>
    <w:rsid w:val="00E41E3D"/>
    <w:rsid w:val="00E4700D"/>
    <w:rsid w:val="00E471E1"/>
    <w:rsid w:val="00E4764E"/>
    <w:rsid w:val="00E47A3A"/>
    <w:rsid w:val="00E50697"/>
    <w:rsid w:val="00E50894"/>
    <w:rsid w:val="00E518C3"/>
    <w:rsid w:val="00E5719C"/>
    <w:rsid w:val="00E61A86"/>
    <w:rsid w:val="00E64ABD"/>
    <w:rsid w:val="00E672B3"/>
    <w:rsid w:val="00E73BCC"/>
    <w:rsid w:val="00E90646"/>
    <w:rsid w:val="00E927DF"/>
    <w:rsid w:val="00E97FE0"/>
    <w:rsid w:val="00EA25E9"/>
    <w:rsid w:val="00EA444D"/>
    <w:rsid w:val="00EA4ED2"/>
    <w:rsid w:val="00EA63B5"/>
    <w:rsid w:val="00EB038E"/>
    <w:rsid w:val="00EB1270"/>
    <w:rsid w:val="00EB65B4"/>
    <w:rsid w:val="00EB78D8"/>
    <w:rsid w:val="00EC1A83"/>
    <w:rsid w:val="00EC2235"/>
    <w:rsid w:val="00EC2C2B"/>
    <w:rsid w:val="00ED55FE"/>
    <w:rsid w:val="00ED67CD"/>
    <w:rsid w:val="00ED6E8E"/>
    <w:rsid w:val="00ED7F1B"/>
    <w:rsid w:val="00EE1BCD"/>
    <w:rsid w:val="00EE2F83"/>
    <w:rsid w:val="00EF3C72"/>
    <w:rsid w:val="00EF611C"/>
    <w:rsid w:val="00EF7906"/>
    <w:rsid w:val="00F00AE0"/>
    <w:rsid w:val="00F051A8"/>
    <w:rsid w:val="00F10C17"/>
    <w:rsid w:val="00F152EC"/>
    <w:rsid w:val="00F15B24"/>
    <w:rsid w:val="00F17579"/>
    <w:rsid w:val="00F22EAA"/>
    <w:rsid w:val="00F31258"/>
    <w:rsid w:val="00F32263"/>
    <w:rsid w:val="00F323DB"/>
    <w:rsid w:val="00F32B91"/>
    <w:rsid w:val="00F35C75"/>
    <w:rsid w:val="00F36884"/>
    <w:rsid w:val="00F44648"/>
    <w:rsid w:val="00F46359"/>
    <w:rsid w:val="00F464DA"/>
    <w:rsid w:val="00F47751"/>
    <w:rsid w:val="00F5155A"/>
    <w:rsid w:val="00F52E6C"/>
    <w:rsid w:val="00F55CB0"/>
    <w:rsid w:val="00F60D41"/>
    <w:rsid w:val="00F659E9"/>
    <w:rsid w:val="00F67BCC"/>
    <w:rsid w:val="00F70082"/>
    <w:rsid w:val="00F73189"/>
    <w:rsid w:val="00F7517D"/>
    <w:rsid w:val="00F7781E"/>
    <w:rsid w:val="00F80790"/>
    <w:rsid w:val="00F83A85"/>
    <w:rsid w:val="00F83F92"/>
    <w:rsid w:val="00F92C61"/>
    <w:rsid w:val="00F9386A"/>
    <w:rsid w:val="00F95A99"/>
    <w:rsid w:val="00FA1C11"/>
    <w:rsid w:val="00FA261B"/>
    <w:rsid w:val="00FA36A8"/>
    <w:rsid w:val="00FB09EB"/>
    <w:rsid w:val="00FB0D1D"/>
    <w:rsid w:val="00FB4F98"/>
    <w:rsid w:val="00FB74B1"/>
    <w:rsid w:val="00FC52C1"/>
    <w:rsid w:val="00FC5D6F"/>
    <w:rsid w:val="00FD76D7"/>
    <w:rsid w:val="00FE44D0"/>
    <w:rsid w:val="00FF0852"/>
    <w:rsid w:val="00FF2BEC"/>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604CB"/>
  <w15:docId w15:val="{ECC7EDDA-1D0F-4273-8332-DB634D34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51"/>
    <w:rPr>
      <w:sz w:val="24"/>
      <w:szCs w:val="24"/>
    </w:rPr>
  </w:style>
  <w:style w:type="paragraph" w:styleId="Heading1">
    <w:name w:val="heading 1"/>
    <w:basedOn w:val="Normal"/>
    <w:next w:val="Normal"/>
    <w:link w:val="Heading1Char"/>
    <w:qFormat/>
    <w:rsid w:val="00EC2C2B"/>
    <w:pPr>
      <w:keepNext/>
      <w:keepLines/>
      <w:spacing w:before="240"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187551"/>
    <w:rPr>
      <w:i w:val="0"/>
      <w:iCs w:val="0"/>
      <w:color w:val="008000"/>
    </w:rPr>
  </w:style>
  <w:style w:type="character" w:styleId="Hyperlink">
    <w:name w:val="Hyperlink"/>
    <w:basedOn w:val="DefaultParagraphFont"/>
    <w:rsid w:val="00187551"/>
    <w:rPr>
      <w:color w:val="0000FF"/>
      <w:u w:val="single"/>
    </w:rPr>
  </w:style>
  <w:style w:type="character" w:styleId="HTMLTypewriter">
    <w:name w:val="HTML Typewriter"/>
    <w:basedOn w:val="DefaultParagraphFont"/>
    <w:rsid w:val="008F1BAC"/>
    <w:rPr>
      <w:rFonts w:ascii="Courier New" w:eastAsia="Times New Roman" w:hAnsi="Courier New" w:cs="Courier New"/>
      <w:sz w:val="20"/>
      <w:szCs w:val="20"/>
    </w:rPr>
  </w:style>
  <w:style w:type="character" w:styleId="FollowedHyperlink">
    <w:name w:val="FollowedHyperlink"/>
    <w:basedOn w:val="DefaultParagraphFont"/>
    <w:rsid w:val="00D31F0F"/>
    <w:rPr>
      <w:color w:val="800080"/>
      <w:u w:val="single"/>
    </w:rPr>
  </w:style>
  <w:style w:type="paragraph" w:styleId="PlainText">
    <w:name w:val="Plain Text"/>
    <w:basedOn w:val="Normal"/>
    <w:link w:val="PlainTextChar"/>
    <w:uiPriority w:val="99"/>
    <w:unhideWhenUsed/>
    <w:rsid w:val="008511EB"/>
    <w:rPr>
      <w:rFonts w:ascii="Consolas" w:eastAsia="Calibri" w:hAnsi="Consolas"/>
      <w:sz w:val="21"/>
      <w:szCs w:val="21"/>
    </w:rPr>
  </w:style>
  <w:style w:type="character" w:customStyle="1" w:styleId="PlainTextChar">
    <w:name w:val="Plain Text Char"/>
    <w:basedOn w:val="DefaultParagraphFont"/>
    <w:link w:val="PlainText"/>
    <w:uiPriority w:val="99"/>
    <w:rsid w:val="008511EB"/>
    <w:rPr>
      <w:rFonts w:ascii="Consolas" w:eastAsia="Calibri" w:hAnsi="Consolas" w:cs="Times New Roman"/>
      <w:sz w:val="21"/>
      <w:szCs w:val="21"/>
    </w:rPr>
  </w:style>
  <w:style w:type="paragraph" w:customStyle="1" w:styleId="Default">
    <w:name w:val="Default"/>
    <w:rsid w:val="00C87EED"/>
    <w:pPr>
      <w:autoSpaceDE w:val="0"/>
      <w:autoSpaceDN w:val="0"/>
      <w:adjustRightInd w:val="0"/>
    </w:pPr>
    <w:rPr>
      <w:color w:val="000000"/>
      <w:sz w:val="24"/>
      <w:szCs w:val="24"/>
    </w:rPr>
  </w:style>
  <w:style w:type="character" w:customStyle="1" w:styleId="Salutation1">
    <w:name w:val="Salutation1"/>
    <w:basedOn w:val="DefaultParagraphFont"/>
    <w:rsid w:val="0050414A"/>
  </w:style>
  <w:style w:type="paragraph" w:styleId="BalloonText">
    <w:name w:val="Balloon Text"/>
    <w:basedOn w:val="Normal"/>
    <w:link w:val="BalloonTextChar"/>
    <w:rsid w:val="008A0F23"/>
    <w:rPr>
      <w:rFonts w:ascii="Tahoma" w:hAnsi="Tahoma" w:cs="Tahoma"/>
      <w:sz w:val="16"/>
      <w:szCs w:val="16"/>
    </w:rPr>
  </w:style>
  <w:style w:type="character" w:customStyle="1" w:styleId="BalloonTextChar">
    <w:name w:val="Balloon Text Char"/>
    <w:basedOn w:val="DefaultParagraphFont"/>
    <w:link w:val="BalloonText"/>
    <w:rsid w:val="008A0F23"/>
    <w:rPr>
      <w:rFonts w:ascii="Tahoma" w:hAnsi="Tahoma" w:cs="Tahoma"/>
      <w:sz w:val="16"/>
      <w:szCs w:val="16"/>
    </w:rPr>
  </w:style>
  <w:style w:type="character" w:styleId="Emphasis">
    <w:name w:val="Emphasis"/>
    <w:basedOn w:val="DefaultParagraphFont"/>
    <w:qFormat/>
    <w:rsid w:val="00440DB0"/>
    <w:rPr>
      <w:i/>
      <w:iCs/>
    </w:rPr>
  </w:style>
  <w:style w:type="paragraph" w:styleId="ListParagraph">
    <w:name w:val="List Paragraph"/>
    <w:basedOn w:val="Normal"/>
    <w:uiPriority w:val="34"/>
    <w:qFormat/>
    <w:rsid w:val="00732556"/>
    <w:pPr>
      <w:ind w:left="720"/>
      <w:contextualSpacing/>
    </w:pPr>
  </w:style>
  <w:style w:type="paragraph" w:styleId="Header">
    <w:name w:val="header"/>
    <w:basedOn w:val="Normal"/>
    <w:link w:val="HeaderChar"/>
    <w:rsid w:val="0048529E"/>
    <w:pPr>
      <w:tabs>
        <w:tab w:val="center" w:pos="4680"/>
        <w:tab w:val="right" w:pos="9360"/>
      </w:tabs>
    </w:pPr>
  </w:style>
  <w:style w:type="character" w:customStyle="1" w:styleId="HeaderChar">
    <w:name w:val="Header Char"/>
    <w:basedOn w:val="DefaultParagraphFont"/>
    <w:link w:val="Header"/>
    <w:rsid w:val="0048529E"/>
    <w:rPr>
      <w:sz w:val="24"/>
      <w:szCs w:val="24"/>
    </w:rPr>
  </w:style>
  <w:style w:type="paragraph" w:styleId="Footer">
    <w:name w:val="footer"/>
    <w:basedOn w:val="Normal"/>
    <w:link w:val="FooterChar"/>
    <w:uiPriority w:val="99"/>
    <w:rsid w:val="0048529E"/>
    <w:pPr>
      <w:tabs>
        <w:tab w:val="center" w:pos="4680"/>
        <w:tab w:val="right" w:pos="9360"/>
      </w:tabs>
    </w:pPr>
  </w:style>
  <w:style w:type="character" w:customStyle="1" w:styleId="FooterChar">
    <w:name w:val="Footer Char"/>
    <w:basedOn w:val="DefaultParagraphFont"/>
    <w:link w:val="Footer"/>
    <w:uiPriority w:val="99"/>
    <w:rsid w:val="0048529E"/>
    <w:rPr>
      <w:sz w:val="24"/>
      <w:szCs w:val="24"/>
    </w:rPr>
  </w:style>
  <w:style w:type="character" w:styleId="CommentReference">
    <w:name w:val="annotation reference"/>
    <w:basedOn w:val="DefaultParagraphFont"/>
    <w:rsid w:val="00CD64DB"/>
    <w:rPr>
      <w:sz w:val="16"/>
      <w:szCs w:val="16"/>
    </w:rPr>
  </w:style>
  <w:style w:type="paragraph" w:styleId="CommentText">
    <w:name w:val="annotation text"/>
    <w:basedOn w:val="Normal"/>
    <w:link w:val="CommentTextChar"/>
    <w:rsid w:val="00CD64DB"/>
    <w:rPr>
      <w:sz w:val="20"/>
      <w:szCs w:val="20"/>
    </w:rPr>
  </w:style>
  <w:style w:type="character" w:customStyle="1" w:styleId="CommentTextChar">
    <w:name w:val="Comment Text Char"/>
    <w:basedOn w:val="DefaultParagraphFont"/>
    <w:link w:val="CommentText"/>
    <w:rsid w:val="00CD64DB"/>
  </w:style>
  <w:style w:type="paragraph" w:styleId="CommentSubject">
    <w:name w:val="annotation subject"/>
    <w:basedOn w:val="CommentText"/>
    <w:next w:val="CommentText"/>
    <w:link w:val="CommentSubjectChar"/>
    <w:rsid w:val="00CD64DB"/>
    <w:rPr>
      <w:b/>
      <w:bCs/>
    </w:rPr>
  </w:style>
  <w:style w:type="character" w:customStyle="1" w:styleId="CommentSubjectChar">
    <w:name w:val="Comment Subject Char"/>
    <w:basedOn w:val="CommentTextChar"/>
    <w:link w:val="CommentSubject"/>
    <w:rsid w:val="00CD64DB"/>
    <w:rPr>
      <w:b/>
      <w:bCs/>
    </w:rPr>
  </w:style>
  <w:style w:type="paragraph" w:styleId="Revision">
    <w:name w:val="Revision"/>
    <w:hidden/>
    <w:uiPriority w:val="99"/>
    <w:semiHidden/>
    <w:rsid w:val="00CD64DB"/>
    <w:rPr>
      <w:sz w:val="24"/>
      <w:szCs w:val="24"/>
    </w:rPr>
  </w:style>
  <w:style w:type="paragraph" w:customStyle="1" w:styleId="Style1">
    <w:name w:val="Style1"/>
    <w:basedOn w:val="Normal"/>
    <w:link w:val="Style1Char"/>
    <w:qFormat/>
    <w:rsid w:val="00ED6E8E"/>
    <w:pPr>
      <w:spacing w:before="120"/>
      <w:ind w:right="-446"/>
    </w:pPr>
  </w:style>
  <w:style w:type="character" w:customStyle="1" w:styleId="Style1Char">
    <w:name w:val="Style1 Char"/>
    <w:basedOn w:val="DefaultParagraphFont"/>
    <w:link w:val="Style1"/>
    <w:rsid w:val="00DF3449"/>
    <w:rPr>
      <w:sz w:val="24"/>
      <w:szCs w:val="24"/>
    </w:rPr>
  </w:style>
  <w:style w:type="paragraph" w:customStyle="1" w:styleId="BulletList">
    <w:name w:val="BulletList"/>
    <w:basedOn w:val="Normal"/>
    <w:link w:val="BulletListChar"/>
    <w:qFormat/>
    <w:rsid w:val="00445381"/>
    <w:pPr>
      <w:numPr>
        <w:numId w:val="17"/>
      </w:numPr>
      <w:ind w:right="-446"/>
    </w:pPr>
  </w:style>
  <w:style w:type="character" w:customStyle="1" w:styleId="BulletListChar">
    <w:name w:val="BulletList Char"/>
    <w:basedOn w:val="DefaultParagraphFont"/>
    <w:link w:val="BulletList"/>
    <w:rsid w:val="00445381"/>
    <w:rPr>
      <w:sz w:val="24"/>
      <w:szCs w:val="24"/>
    </w:rPr>
  </w:style>
  <w:style w:type="character" w:customStyle="1" w:styleId="Heading1Char">
    <w:name w:val="Heading 1 Char"/>
    <w:basedOn w:val="DefaultParagraphFont"/>
    <w:link w:val="Heading1"/>
    <w:rsid w:val="00EC2C2B"/>
    <w:rPr>
      <w:rFonts w:eastAsiaTheme="majorEastAsia" w:cstheme="majorBidi"/>
      <w:b/>
      <w:bCs/>
      <w:sz w:val="24"/>
      <w:szCs w:val="28"/>
    </w:rPr>
  </w:style>
  <w:style w:type="paragraph" w:customStyle="1" w:styleId="Body">
    <w:name w:val="Body"/>
    <w:basedOn w:val="Style1"/>
    <w:qFormat/>
    <w:rsid w:val="00DA204F"/>
    <w:p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5">
      <w:bodyDiv w:val="1"/>
      <w:marLeft w:val="0"/>
      <w:marRight w:val="0"/>
      <w:marTop w:val="0"/>
      <w:marBottom w:val="0"/>
      <w:divBdr>
        <w:top w:val="none" w:sz="0" w:space="0" w:color="auto"/>
        <w:left w:val="none" w:sz="0" w:space="0" w:color="auto"/>
        <w:bottom w:val="none" w:sz="0" w:space="0" w:color="auto"/>
        <w:right w:val="none" w:sz="0" w:space="0" w:color="auto"/>
      </w:divBdr>
    </w:div>
    <w:div w:id="34165302">
      <w:bodyDiv w:val="1"/>
      <w:marLeft w:val="0"/>
      <w:marRight w:val="0"/>
      <w:marTop w:val="0"/>
      <w:marBottom w:val="0"/>
      <w:divBdr>
        <w:top w:val="none" w:sz="0" w:space="0" w:color="auto"/>
        <w:left w:val="none" w:sz="0" w:space="0" w:color="auto"/>
        <w:bottom w:val="none" w:sz="0" w:space="0" w:color="auto"/>
        <w:right w:val="none" w:sz="0" w:space="0" w:color="auto"/>
      </w:divBdr>
    </w:div>
    <w:div w:id="136995061">
      <w:bodyDiv w:val="1"/>
      <w:marLeft w:val="0"/>
      <w:marRight w:val="0"/>
      <w:marTop w:val="0"/>
      <w:marBottom w:val="0"/>
      <w:divBdr>
        <w:top w:val="none" w:sz="0" w:space="0" w:color="auto"/>
        <w:left w:val="none" w:sz="0" w:space="0" w:color="auto"/>
        <w:bottom w:val="none" w:sz="0" w:space="0" w:color="auto"/>
        <w:right w:val="none" w:sz="0" w:space="0" w:color="auto"/>
      </w:divBdr>
    </w:div>
    <w:div w:id="426653010">
      <w:bodyDiv w:val="1"/>
      <w:marLeft w:val="90"/>
      <w:marRight w:val="90"/>
      <w:marTop w:val="90"/>
      <w:marBottom w:val="90"/>
      <w:divBdr>
        <w:top w:val="none" w:sz="0" w:space="0" w:color="auto"/>
        <w:left w:val="none" w:sz="0" w:space="0" w:color="auto"/>
        <w:bottom w:val="none" w:sz="0" w:space="0" w:color="auto"/>
        <w:right w:val="none" w:sz="0" w:space="0" w:color="auto"/>
      </w:divBdr>
      <w:divsChild>
        <w:div w:id="819923689">
          <w:marLeft w:val="0"/>
          <w:marRight w:val="0"/>
          <w:marTop w:val="0"/>
          <w:marBottom w:val="0"/>
          <w:divBdr>
            <w:top w:val="none" w:sz="0" w:space="0" w:color="auto"/>
            <w:left w:val="none" w:sz="0" w:space="0" w:color="auto"/>
            <w:bottom w:val="none" w:sz="0" w:space="0" w:color="auto"/>
            <w:right w:val="none" w:sz="0" w:space="0" w:color="auto"/>
          </w:divBdr>
          <w:divsChild>
            <w:div w:id="500856767">
              <w:marLeft w:val="0"/>
              <w:marRight w:val="0"/>
              <w:marTop w:val="0"/>
              <w:marBottom w:val="0"/>
              <w:divBdr>
                <w:top w:val="none" w:sz="0" w:space="0" w:color="auto"/>
                <w:left w:val="none" w:sz="0" w:space="0" w:color="auto"/>
                <w:bottom w:val="none" w:sz="0" w:space="0" w:color="auto"/>
                <w:right w:val="none" w:sz="0" w:space="0" w:color="auto"/>
              </w:divBdr>
              <w:divsChild>
                <w:div w:id="1732773165">
                  <w:marLeft w:val="0"/>
                  <w:marRight w:val="0"/>
                  <w:marTop w:val="0"/>
                  <w:marBottom w:val="0"/>
                  <w:divBdr>
                    <w:top w:val="none" w:sz="0" w:space="0" w:color="auto"/>
                    <w:left w:val="none" w:sz="0" w:space="0" w:color="auto"/>
                    <w:bottom w:val="none" w:sz="0" w:space="0" w:color="auto"/>
                    <w:right w:val="none" w:sz="0" w:space="0" w:color="auto"/>
                  </w:divBdr>
                </w:div>
              </w:divsChild>
            </w:div>
            <w:div w:id="2090999697">
              <w:marLeft w:val="0"/>
              <w:marRight w:val="0"/>
              <w:marTop w:val="60"/>
              <w:marBottom w:val="60"/>
              <w:divBdr>
                <w:top w:val="none" w:sz="0" w:space="0" w:color="auto"/>
                <w:left w:val="none" w:sz="0" w:space="0" w:color="auto"/>
                <w:bottom w:val="none" w:sz="0" w:space="0" w:color="auto"/>
                <w:right w:val="none" w:sz="0" w:space="0" w:color="auto"/>
              </w:divBdr>
            </w:div>
            <w:div w:id="2062509017">
              <w:marLeft w:val="0"/>
              <w:marRight w:val="0"/>
              <w:marTop w:val="0"/>
              <w:marBottom w:val="0"/>
              <w:divBdr>
                <w:top w:val="none" w:sz="0" w:space="0" w:color="auto"/>
                <w:left w:val="none" w:sz="0" w:space="0" w:color="auto"/>
                <w:bottom w:val="none" w:sz="0" w:space="0" w:color="auto"/>
                <w:right w:val="none" w:sz="0" w:space="0" w:color="auto"/>
              </w:divBdr>
              <w:divsChild>
                <w:div w:id="2141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5015">
      <w:bodyDiv w:val="1"/>
      <w:marLeft w:val="0"/>
      <w:marRight w:val="0"/>
      <w:marTop w:val="0"/>
      <w:marBottom w:val="0"/>
      <w:divBdr>
        <w:top w:val="none" w:sz="0" w:space="0" w:color="auto"/>
        <w:left w:val="none" w:sz="0" w:space="0" w:color="auto"/>
        <w:bottom w:val="none" w:sz="0" w:space="0" w:color="auto"/>
        <w:right w:val="none" w:sz="0" w:space="0" w:color="auto"/>
      </w:divBdr>
      <w:divsChild>
        <w:div w:id="1776098484">
          <w:marLeft w:val="0"/>
          <w:marRight w:val="0"/>
          <w:marTop w:val="0"/>
          <w:marBottom w:val="0"/>
          <w:divBdr>
            <w:top w:val="none" w:sz="0" w:space="0" w:color="auto"/>
            <w:left w:val="none" w:sz="0" w:space="0" w:color="auto"/>
            <w:bottom w:val="none" w:sz="0" w:space="0" w:color="auto"/>
            <w:right w:val="none" w:sz="0" w:space="0" w:color="auto"/>
          </w:divBdr>
          <w:divsChild>
            <w:div w:id="177014704">
              <w:marLeft w:val="0"/>
              <w:marRight w:val="0"/>
              <w:marTop w:val="0"/>
              <w:marBottom w:val="0"/>
              <w:divBdr>
                <w:top w:val="none" w:sz="0" w:space="0" w:color="auto"/>
                <w:left w:val="none" w:sz="0" w:space="0" w:color="auto"/>
                <w:bottom w:val="none" w:sz="0" w:space="0" w:color="auto"/>
                <w:right w:val="none" w:sz="0" w:space="0" w:color="auto"/>
              </w:divBdr>
              <w:divsChild>
                <w:div w:id="1107963590">
                  <w:marLeft w:val="0"/>
                  <w:marRight w:val="0"/>
                  <w:marTop w:val="0"/>
                  <w:marBottom w:val="0"/>
                  <w:divBdr>
                    <w:top w:val="none" w:sz="0" w:space="0" w:color="auto"/>
                    <w:left w:val="none" w:sz="0" w:space="0" w:color="auto"/>
                    <w:bottom w:val="none" w:sz="0" w:space="0" w:color="auto"/>
                    <w:right w:val="none" w:sz="0" w:space="0" w:color="auto"/>
                  </w:divBdr>
                  <w:divsChild>
                    <w:div w:id="337930089">
                      <w:marLeft w:val="0"/>
                      <w:marRight w:val="0"/>
                      <w:marTop w:val="0"/>
                      <w:marBottom w:val="0"/>
                      <w:divBdr>
                        <w:top w:val="none" w:sz="0" w:space="0" w:color="auto"/>
                        <w:left w:val="none" w:sz="0" w:space="0" w:color="auto"/>
                        <w:bottom w:val="none" w:sz="0" w:space="0" w:color="auto"/>
                        <w:right w:val="none" w:sz="0" w:space="0" w:color="auto"/>
                      </w:divBdr>
                      <w:divsChild>
                        <w:div w:id="483855101">
                          <w:marLeft w:val="0"/>
                          <w:marRight w:val="0"/>
                          <w:marTop w:val="0"/>
                          <w:marBottom w:val="0"/>
                          <w:divBdr>
                            <w:top w:val="none" w:sz="0" w:space="0" w:color="auto"/>
                            <w:left w:val="none" w:sz="0" w:space="0" w:color="auto"/>
                            <w:bottom w:val="none" w:sz="0" w:space="0" w:color="auto"/>
                            <w:right w:val="none" w:sz="0" w:space="0" w:color="auto"/>
                          </w:divBdr>
                          <w:divsChild>
                            <w:div w:id="1065881742">
                              <w:marLeft w:val="0"/>
                              <w:marRight w:val="0"/>
                              <w:marTop w:val="0"/>
                              <w:marBottom w:val="0"/>
                              <w:divBdr>
                                <w:top w:val="none" w:sz="0" w:space="0" w:color="auto"/>
                                <w:left w:val="none" w:sz="0" w:space="0" w:color="auto"/>
                                <w:bottom w:val="none" w:sz="0" w:space="0" w:color="auto"/>
                                <w:right w:val="none" w:sz="0" w:space="0" w:color="auto"/>
                              </w:divBdr>
                              <w:divsChild>
                                <w:div w:id="14737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7562">
      <w:bodyDiv w:val="1"/>
      <w:marLeft w:val="0"/>
      <w:marRight w:val="0"/>
      <w:marTop w:val="0"/>
      <w:marBottom w:val="0"/>
      <w:divBdr>
        <w:top w:val="none" w:sz="0" w:space="0" w:color="auto"/>
        <w:left w:val="none" w:sz="0" w:space="0" w:color="auto"/>
        <w:bottom w:val="none" w:sz="0" w:space="0" w:color="auto"/>
        <w:right w:val="none" w:sz="0" w:space="0" w:color="auto"/>
      </w:divBdr>
    </w:div>
    <w:div w:id="1514883949">
      <w:bodyDiv w:val="1"/>
      <w:marLeft w:val="0"/>
      <w:marRight w:val="0"/>
      <w:marTop w:val="0"/>
      <w:marBottom w:val="0"/>
      <w:divBdr>
        <w:top w:val="none" w:sz="0" w:space="0" w:color="auto"/>
        <w:left w:val="none" w:sz="0" w:space="0" w:color="auto"/>
        <w:bottom w:val="none" w:sz="0" w:space="0" w:color="auto"/>
        <w:right w:val="none" w:sz="0" w:space="0" w:color="auto"/>
      </w:divBdr>
    </w:div>
    <w:div w:id="1793859970">
      <w:bodyDiv w:val="1"/>
      <w:marLeft w:val="90"/>
      <w:marRight w:val="90"/>
      <w:marTop w:val="90"/>
      <w:marBottom w:val="90"/>
      <w:divBdr>
        <w:top w:val="none" w:sz="0" w:space="0" w:color="auto"/>
        <w:left w:val="none" w:sz="0" w:space="0" w:color="auto"/>
        <w:bottom w:val="none" w:sz="0" w:space="0" w:color="auto"/>
        <w:right w:val="none" w:sz="0" w:space="0" w:color="auto"/>
      </w:divBdr>
      <w:divsChild>
        <w:div w:id="1499885335">
          <w:marLeft w:val="0"/>
          <w:marRight w:val="0"/>
          <w:marTop w:val="0"/>
          <w:marBottom w:val="0"/>
          <w:divBdr>
            <w:top w:val="none" w:sz="0" w:space="0" w:color="auto"/>
            <w:left w:val="none" w:sz="0" w:space="0" w:color="auto"/>
            <w:bottom w:val="none" w:sz="0" w:space="0" w:color="auto"/>
            <w:right w:val="none" w:sz="0" w:space="0" w:color="auto"/>
          </w:divBdr>
          <w:divsChild>
            <w:div w:id="747658380">
              <w:marLeft w:val="0"/>
              <w:marRight w:val="0"/>
              <w:marTop w:val="0"/>
              <w:marBottom w:val="0"/>
              <w:divBdr>
                <w:top w:val="none" w:sz="0" w:space="0" w:color="auto"/>
                <w:left w:val="none" w:sz="0" w:space="0" w:color="auto"/>
                <w:bottom w:val="none" w:sz="0" w:space="0" w:color="auto"/>
                <w:right w:val="none" w:sz="0" w:space="0" w:color="auto"/>
              </w:divBdr>
              <w:divsChild>
                <w:div w:id="1149517152">
                  <w:marLeft w:val="0"/>
                  <w:marRight w:val="0"/>
                  <w:marTop w:val="0"/>
                  <w:marBottom w:val="0"/>
                  <w:divBdr>
                    <w:top w:val="none" w:sz="0" w:space="0" w:color="auto"/>
                    <w:left w:val="none" w:sz="0" w:space="0" w:color="auto"/>
                    <w:bottom w:val="none" w:sz="0" w:space="0" w:color="auto"/>
                    <w:right w:val="none" w:sz="0" w:space="0" w:color="auto"/>
                  </w:divBdr>
                </w:div>
              </w:divsChild>
            </w:div>
            <w:div w:id="217934304">
              <w:marLeft w:val="0"/>
              <w:marRight w:val="0"/>
              <w:marTop w:val="60"/>
              <w:marBottom w:val="60"/>
              <w:divBdr>
                <w:top w:val="none" w:sz="0" w:space="0" w:color="auto"/>
                <w:left w:val="none" w:sz="0" w:space="0" w:color="auto"/>
                <w:bottom w:val="none" w:sz="0" w:space="0" w:color="auto"/>
                <w:right w:val="none" w:sz="0" w:space="0" w:color="auto"/>
              </w:divBdr>
            </w:div>
            <w:div w:id="1790513516">
              <w:marLeft w:val="0"/>
              <w:marRight w:val="0"/>
              <w:marTop w:val="0"/>
              <w:marBottom w:val="0"/>
              <w:divBdr>
                <w:top w:val="none" w:sz="0" w:space="0" w:color="auto"/>
                <w:left w:val="none" w:sz="0" w:space="0" w:color="auto"/>
                <w:bottom w:val="none" w:sz="0" w:space="0" w:color="auto"/>
                <w:right w:val="none" w:sz="0" w:space="0" w:color="auto"/>
              </w:divBdr>
              <w:divsChild>
                <w:div w:id="1712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7910-1AF3-4198-87CD-4773DECE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 via email to ml-faculty on August 6, 2009</vt:lpstr>
    </vt:vector>
  </TitlesOfParts>
  <Company>University of Alaska</Company>
  <LinksUpToDate>false</LinksUpToDate>
  <CharactersWithSpaces>6771</CharactersWithSpaces>
  <SharedDoc>false</SharedDoc>
  <HLinks>
    <vt:vector size="102" baseType="variant">
      <vt:variant>
        <vt:i4>3670068</vt:i4>
      </vt:variant>
      <vt:variant>
        <vt:i4>48</vt:i4>
      </vt:variant>
      <vt:variant>
        <vt:i4>0</vt:i4>
      </vt:variant>
      <vt:variant>
        <vt:i4>5</vt:i4>
      </vt:variant>
      <vt:variant>
        <vt:lpwstr>http://www.aksenate.org/index.php?doc_id=548http://www.aksenate.org/index.php?doc_id=54</vt:lpwstr>
      </vt:variant>
      <vt:variant>
        <vt:lpwstr/>
      </vt:variant>
      <vt:variant>
        <vt:i4>786506</vt:i4>
      </vt:variant>
      <vt:variant>
        <vt:i4>45</vt:i4>
      </vt:variant>
      <vt:variant>
        <vt:i4>0</vt:i4>
      </vt:variant>
      <vt:variant>
        <vt:i4>5</vt:i4>
      </vt:variant>
      <vt:variant>
        <vt:lpwstr>http://hecr.aksenate.org/</vt:lpwstr>
      </vt:variant>
      <vt:variant>
        <vt:lpwstr/>
      </vt:variant>
      <vt:variant>
        <vt:i4>6160477</vt:i4>
      </vt:variant>
      <vt:variant>
        <vt:i4>42</vt:i4>
      </vt:variant>
      <vt:variant>
        <vt:i4>0</vt:i4>
      </vt:variant>
      <vt:variant>
        <vt:i4>5</vt:i4>
      </vt:variant>
      <vt:variant>
        <vt:lpwstr>http://gov.alaska.edu/staff/2010-10-12.TTF-tuitionrevenueprojections.pdf</vt:lpwstr>
      </vt:variant>
      <vt:variant>
        <vt:lpwstr/>
      </vt:variant>
      <vt:variant>
        <vt:i4>6684791</vt:i4>
      </vt:variant>
      <vt:variant>
        <vt:i4>39</vt:i4>
      </vt:variant>
      <vt:variant>
        <vt:i4>0</vt:i4>
      </vt:variant>
      <vt:variant>
        <vt:i4>5</vt:i4>
      </vt:variant>
      <vt:variant>
        <vt:lpwstr>http://gov.alaska.edu/staff/2010-10-12.TTF-IronTriangle.pdf</vt:lpwstr>
      </vt:variant>
      <vt:variant>
        <vt:lpwstr/>
      </vt:variant>
      <vt:variant>
        <vt:i4>3473461</vt:i4>
      </vt:variant>
      <vt:variant>
        <vt:i4>36</vt:i4>
      </vt:variant>
      <vt:variant>
        <vt:i4>0</vt:i4>
      </vt:variant>
      <vt:variant>
        <vt:i4>5</vt:i4>
      </vt:variant>
      <vt:variant>
        <vt:lpwstr>http://gov.alaska.edu/staff/2010-10-12.TTF-members.pdf</vt:lpwstr>
      </vt:variant>
      <vt:variant>
        <vt:lpwstr/>
      </vt:variant>
      <vt:variant>
        <vt:i4>7864417</vt:i4>
      </vt:variant>
      <vt:variant>
        <vt:i4>33</vt:i4>
      </vt:variant>
      <vt:variant>
        <vt:i4>0</vt:i4>
      </vt:variant>
      <vt:variant>
        <vt:i4>5</vt:i4>
      </vt:variant>
      <vt:variant>
        <vt:lpwstr>http://gov.alaska.edu/staff/2010-10-06.TTF-mins.pdf</vt:lpwstr>
      </vt:variant>
      <vt:variant>
        <vt:lpwstr/>
      </vt:variant>
      <vt:variant>
        <vt:i4>7405611</vt:i4>
      </vt:variant>
      <vt:variant>
        <vt:i4>30</vt:i4>
      </vt:variant>
      <vt:variant>
        <vt:i4>0</vt:i4>
      </vt:variant>
      <vt:variant>
        <vt:i4>5</vt:i4>
      </vt:variant>
      <vt:variant>
        <vt:lpwstr>http://gov.alaska.edu/staff/2010-09-14.bc-EAB1Pager.pdf</vt:lpwstr>
      </vt:variant>
      <vt:variant>
        <vt:lpwstr/>
      </vt:variant>
      <vt:variant>
        <vt:i4>7929981</vt:i4>
      </vt:variant>
      <vt:variant>
        <vt:i4>27</vt:i4>
      </vt:variant>
      <vt:variant>
        <vt:i4>0</vt:i4>
      </vt:variant>
      <vt:variant>
        <vt:i4>5</vt:i4>
      </vt:variant>
      <vt:variant>
        <vt:lpwstr>http://gov.alaska.edu/staff/2010-09-14.bc-SpaceUtilization.pdf</vt:lpwstr>
      </vt:variant>
      <vt:variant>
        <vt:lpwstr/>
      </vt:variant>
      <vt:variant>
        <vt:i4>4522071</vt:i4>
      </vt:variant>
      <vt:variant>
        <vt:i4>24</vt:i4>
      </vt:variant>
      <vt:variant>
        <vt:i4>0</vt:i4>
      </vt:variant>
      <vt:variant>
        <vt:i4>5</vt:i4>
      </vt:variant>
      <vt:variant>
        <vt:lpwstr>http://gov.alaska.edu/staff/2010-09-14.bc-Procurement.pdf</vt:lpwstr>
      </vt:variant>
      <vt:variant>
        <vt:lpwstr/>
      </vt:variant>
      <vt:variant>
        <vt:i4>5636108</vt:i4>
      </vt:variant>
      <vt:variant>
        <vt:i4>21</vt:i4>
      </vt:variant>
      <vt:variant>
        <vt:i4>0</vt:i4>
      </vt:variant>
      <vt:variant>
        <vt:i4>5</vt:i4>
      </vt:variant>
      <vt:variant>
        <vt:lpwstr>http://gov.alaska.edu/staff/2010-09-14.bc-EnergyResourceCenterhandoutNRv2.pdf</vt:lpwstr>
      </vt:variant>
      <vt:variant>
        <vt:lpwstr/>
      </vt:variant>
      <vt:variant>
        <vt:i4>1376267</vt:i4>
      </vt:variant>
      <vt:variant>
        <vt:i4>18</vt:i4>
      </vt:variant>
      <vt:variant>
        <vt:i4>0</vt:i4>
      </vt:variant>
      <vt:variant>
        <vt:i4>5</vt:i4>
      </vt:variant>
      <vt:variant>
        <vt:lpwstr>http://gov.alaska.edu/staff/2010-09-14.bc-EnergyPresentation.pdf</vt:lpwstr>
      </vt:variant>
      <vt:variant>
        <vt:lpwstr/>
      </vt:variant>
      <vt:variant>
        <vt:i4>3407926</vt:i4>
      </vt:variant>
      <vt:variant>
        <vt:i4>15</vt:i4>
      </vt:variant>
      <vt:variant>
        <vt:i4>0</vt:i4>
      </vt:variant>
      <vt:variant>
        <vt:i4>5</vt:i4>
      </vt:variant>
      <vt:variant>
        <vt:lpwstr>http://gov.alaska.edu/staff/2010-09-14.bc-DerivingValueDeck.pdf</vt:lpwstr>
      </vt:variant>
      <vt:variant>
        <vt:lpwstr/>
      </vt:variant>
      <vt:variant>
        <vt:i4>1245195</vt:i4>
      </vt:variant>
      <vt:variant>
        <vt:i4>12</vt:i4>
      </vt:variant>
      <vt:variant>
        <vt:i4>0</vt:i4>
      </vt:variant>
      <vt:variant>
        <vt:i4>5</vt:i4>
      </vt:variant>
      <vt:variant>
        <vt:lpwstr>http://gov.alaska.edu/staff/2010-09-14.bc-DataDriven.pdf</vt:lpwstr>
      </vt:variant>
      <vt:variant>
        <vt:lpwstr/>
      </vt:variant>
      <vt:variant>
        <vt:i4>5046342</vt:i4>
      </vt:variant>
      <vt:variant>
        <vt:i4>9</vt:i4>
      </vt:variant>
      <vt:variant>
        <vt:i4>0</vt:i4>
      </vt:variant>
      <vt:variant>
        <vt:i4>5</vt:i4>
      </vt:variant>
      <vt:variant>
        <vt:lpwstr>http://www.yespropb.com/</vt:lpwstr>
      </vt:variant>
      <vt:variant>
        <vt:lpwstr/>
      </vt:variant>
      <vt:variant>
        <vt:i4>7274622</vt:i4>
      </vt:variant>
      <vt:variant>
        <vt:i4>6</vt:i4>
      </vt:variant>
      <vt:variant>
        <vt:i4>0</vt:i4>
      </vt:variant>
      <vt:variant>
        <vt:i4>5</vt:i4>
      </vt:variant>
      <vt:variant>
        <vt:lpwstr>http://gov.alaska.edu/faculty/2010-10-19.BC-agenda.pdf</vt:lpwstr>
      </vt:variant>
      <vt:variant>
        <vt:lpwstr/>
      </vt:variant>
      <vt:variant>
        <vt:i4>7798895</vt:i4>
      </vt:variant>
      <vt:variant>
        <vt:i4>3</vt:i4>
      </vt:variant>
      <vt:variant>
        <vt:i4>0</vt:i4>
      </vt:variant>
      <vt:variant>
        <vt:i4>5</vt:i4>
      </vt:variant>
      <vt:variant>
        <vt:lpwstr>http://gov.alaska.edu/staff/2010-10-12.itec-ag.pdf</vt:lpwstr>
      </vt:variant>
      <vt:variant>
        <vt:lpwstr/>
      </vt:variant>
      <vt:variant>
        <vt:i4>3080307</vt:i4>
      </vt:variant>
      <vt:variant>
        <vt:i4>0</vt:i4>
      </vt:variant>
      <vt:variant>
        <vt:i4>0</vt:i4>
      </vt:variant>
      <vt:variant>
        <vt:i4>5</vt:i4>
      </vt:variant>
      <vt:variant>
        <vt:lpwstr>http://www.alaska.edu/research/sac/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 via email to ml-faculty on August 6, 2009</dc:title>
  <dc:creator>University of Alaska</dc:creator>
  <cp:lastModifiedBy>Joseph D Altman</cp:lastModifiedBy>
  <cp:revision>4</cp:revision>
  <cp:lastPrinted>2013-09-12T17:51:00Z</cp:lastPrinted>
  <dcterms:created xsi:type="dcterms:W3CDTF">2015-04-13T22:04:00Z</dcterms:created>
  <dcterms:modified xsi:type="dcterms:W3CDTF">2015-04-13T22:09:00Z</dcterms:modified>
</cp:coreProperties>
</file>