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468AC" w:rsidRDefault="006E5A50">
      <w:pPr>
        <w:spacing w:line="331" w:lineRule="auto"/>
      </w:pPr>
      <w:bookmarkStart w:id="0" w:name="h.gjdgxs" w:colFirst="0" w:colLast="0"/>
      <w:bookmarkEnd w:id="0"/>
      <w:r>
        <w:rPr>
          <w:noProof/>
        </w:rPr>
        <w:drawing>
          <wp:inline distT="0" distB="0" distL="114300" distR="114300">
            <wp:extent cx="1066165" cy="106553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066165" cy="1065530"/>
                    </a:xfrm>
                    <a:prstGeom prst="rect">
                      <a:avLst/>
                    </a:prstGeom>
                    <a:ln/>
                  </pic:spPr>
                </pic:pic>
              </a:graphicData>
            </a:graphic>
          </wp:inline>
        </w:drawing>
      </w:r>
    </w:p>
    <w:p w:rsidR="000468AC" w:rsidRDefault="000468AC">
      <w:pPr>
        <w:spacing w:after="120"/>
      </w:pPr>
    </w:p>
    <w:p w:rsidR="000468AC" w:rsidRDefault="006E5A50">
      <w:pPr>
        <w:spacing w:line="331" w:lineRule="auto"/>
        <w:jc w:val="center"/>
      </w:pPr>
      <w:r>
        <w:rPr>
          <w:rFonts w:ascii="Quattrocento" w:eastAsia="Quattrocento" w:hAnsi="Quattrocento" w:cs="Quattrocento"/>
          <w:b/>
        </w:rPr>
        <w:t>Colang 2016 Workshop Syllabus</w:t>
      </w:r>
    </w:p>
    <w:p w:rsidR="000468AC" w:rsidRDefault="000468AC">
      <w:pPr>
        <w:spacing w:line="331" w:lineRule="auto"/>
      </w:pPr>
    </w:p>
    <w:p w:rsidR="000468AC" w:rsidRPr="0008152F" w:rsidRDefault="006E5A50">
      <w:pPr>
        <w:spacing w:line="331" w:lineRule="auto"/>
      </w:pPr>
      <w:r w:rsidRPr="0008152F">
        <w:rPr>
          <w:rFonts w:ascii="Quattrocento" w:eastAsia="Quattrocento" w:hAnsi="Quattrocento" w:cs="Quattrocento"/>
          <w:b/>
        </w:rPr>
        <w:t>Workshop Title:</w:t>
      </w:r>
      <w:r w:rsidRPr="0008152F">
        <w:rPr>
          <w:rFonts w:ascii="Quattrocento" w:eastAsia="Quattrocento" w:hAnsi="Quattrocento" w:cs="Quattrocento"/>
        </w:rPr>
        <w:t xml:space="preserve"> Audio Recording</w:t>
      </w:r>
    </w:p>
    <w:p w:rsidR="000468AC" w:rsidRPr="0008152F" w:rsidRDefault="006E5A50">
      <w:pPr>
        <w:spacing w:line="331" w:lineRule="auto"/>
      </w:pPr>
      <w:r w:rsidRPr="0008152F">
        <w:rPr>
          <w:rFonts w:ascii="Quattrocento" w:eastAsia="Quattrocento" w:hAnsi="Quattrocento" w:cs="Quattrocento"/>
          <w:b/>
        </w:rPr>
        <w:t>Instructor’s name and email:</w:t>
      </w:r>
      <w:r w:rsidRPr="0008152F">
        <w:rPr>
          <w:rFonts w:ascii="Quattrocento" w:eastAsia="Quattrocento" w:hAnsi="Quattrocento" w:cs="Quattrocento"/>
        </w:rPr>
        <w:t xml:space="preserve"> Toshi Nakayama (nakayama@aa.tufs.ac.jp); Yoshi Ono (tono@ualberta.ca)</w:t>
      </w:r>
    </w:p>
    <w:p w:rsidR="000468AC" w:rsidRDefault="006E5A50">
      <w:pPr>
        <w:spacing w:line="331" w:lineRule="auto"/>
        <w:rPr>
          <w:rFonts w:ascii="Quattrocento" w:eastAsia="Quattrocento" w:hAnsi="Quattrocento" w:cs="Quattrocento"/>
        </w:rPr>
      </w:pPr>
      <w:r w:rsidRPr="0008152F">
        <w:rPr>
          <w:rFonts w:ascii="Quattrocento" w:eastAsia="Quattrocento" w:hAnsi="Quattrocento" w:cs="Quattrocento"/>
          <w:b/>
        </w:rPr>
        <w:t xml:space="preserve">Course materials: </w:t>
      </w:r>
      <w:r w:rsidRPr="0008152F">
        <w:rPr>
          <w:rFonts w:ascii="Quattrocento" w:eastAsia="Quattrocento" w:hAnsi="Quattrocento" w:cs="Quattrocento"/>
        </w:rPr>
        <w:t>Relevant materials will be provided in class</w:t>
      </w:r>
    </w:p>
    <w:p w:rsidR="000468AC" w:rsidRDefault="006E5A50">
      <w:pPr>
        <w:spacing w:line="331" w:lineRule="auto"/>
        <w:rPr>
          <w:rFonts w:ascii="Quattrocento" w:eastAsia="Quattrocento" w:hAnsi="Quattrocento" w:cs="Quattrocento"/>
        </w:rPr>
      </w:pPr>
      <w:r w:rsidRPr="0008152F">
        <w:rPr>
          <w:rFonts w:ascii="Quattrocento" w:eastAsia="Quattrocento" w:hAnsi="Quattrocento" w:cs="Quattrocento"/>
          <w:b/>
        </w:rPr>
        <w:t>Supplies needed:</w:t>
      </w:r>
      <w:r w:rsidRPr="0008152F">
        <w:rPr>
          <w:rFonts w:ascii="Quattrocento" w:eastAsia="Quattrocento" w:hAnsi="Quattrocento" w:cs="Quattrocento"/>
        </w:rPr>
        <w:t xml:space="preserve"> laptop (please come having installed Audacity from: http://www.audacityteam.org/download/), headphone</w:t>
      </w:r>
      <w:r w:rsidR="004C591E" w:rsidRPr="0008152F">
        <w:rPr>
          <w:rFonts w:ascii="Quattrocento" w:eastAsia="Quattrocento" w:hAnsi="Quattrocento" w:cs="Quattrocento"/>
        </w:rPr>
        <w:t>s</w:t>
      </w:r>
      <w:r w:rsidRPr="0008152F">
        <w:rPr>
          <w:rFonts w:ascii="Quattrocento" w:eastAsia="Quattrocento" w:hAnsi="Quattrocento" w:cs="Quattrocento"/>
        </w:rPr>
        <w:t>/earphone</w:t>
      </w:r>
      <w:r w:rsidR="004C591E" w:rsidRPr="0008152F">
        <w:rPr>
          <w:rFonts w:ascii="Quattrocento" w:eastAsia="Quattrocento" w:hAnsi="Quattrocento" w:cs="Quattrocento"/>
        </w:rPr>
        <w:t>s</w:t>
      </w:r>
      <w:r w:rsidRPr="0008152F">
        <w:rPr>
          <w:rFonts w:ascii="Quattrocento" w:eastAsia="Quattrocento" w:hAnsi="Quattrocento" w:cs="Quattrocento"/>
        </w:rPr>
        <w:t>, audio recorders and mics (if you can)</w:t>
      </w:r>
    </w:p>
    <w:p w:rsidR="000468AC" w:rsidRDefault="006E5A50">
      <w:pPr>
        <w:spacing w:line="331" w:lineRule="auto"/>
        <w:rPr>
          <w:rFonts w:ascii="Quattrocento" w:eastAsia="Quattrocento" w:hAnsi="Quattrocento" w:cs="Quattrocento"/>
        </w:rPr>
      </w:pPr>
      <w:r w:rsidRPr="0008152F">
        <w:rPr>
          <w:rFonts w:ascii="Quattrocento" w:eastAsia="Quattrocento" w:hAnsi="Quattrocento" w:cs="Quattrocento"/>
          <w:b/>
        </w:rPr>
        <w:t xml:space="preserve">Course goals: </w:t>
      </w:r>
      <w:r w:rsidRPr="0008152F">
        <w:rPr>
          <w:rFonts w:ascii="Quattrocento" w:eastAsia="Quattrocento" w:hAnsi="Quattrocento" w:cs="Quattrocento"/>
        </w:rPr>
        <w:t>To cover principles of making and editing audio recordings for language documentation and language maintenance projects</w:t>
      </w:r>
    </w:p>
    <w:p w:rsidR="000468AC" w:rsidRDefault="006E5A50">
      <w:pPr>
        <w:spacing w:line="331" w:lineRule="auto"/>
        <w:rPr>
          <w:rFonts w:ascii="Quattrocento" w:eastAsia="Quattrocento" w:hAnsi="Quattrocento" w:cs="Quattrocento"/>
        </w:rPr>
      </w:pPr>
      <w:r w:rsidRPr="0008152F">
        <w:rPr>
          <w:rFonts w:ascii="Quattrocento" w:eastAsia="Quattrocento" w:hAnsi="Quattrocento" w:cs="Quattrocento"/>
          <w:b/>
        </w:rPr>
        <w:t xml:space="preserve">Student learning objectives: </w:t>
      </w:r>
      <w:r w:rsidRPr="0008152F">
        <w:rPr>
          <w:rFonts w:ascii="Quattrocento" w:eastAsia="Quattrocento" w:hAnsi="Quattrocento" w:cs="Quattrocento"/>
        </w:rPr>
        <w:t xml:space="preserve">Participants will learn the mechanics of audio recordings, skills for creating high quality audio recordings, knowledge necessary for making </w:t>
      </w:r>
      <w:r w:rsidR="0008152F" w:rsidRPr="0008152F">
        <w:rPr>
          <w:rFonts w:ascii="Quattrocento" w:eastAsia="Quattrocento" w:hAnsi="Quattrocento" w:cs="Quattrocento"/>
        </w:rPr>
        <w:t>educated</w:t>
      </w:r>
      <w:r w:rsidRPr="0008152F">
        <w:rPr>
          <w:rFonts w:ascii="Quattrocento" w:eastAsia="Quattrocento" w:hAnsi="Quattrocento" w:cs="Quattrocento"/>
        </w:rPr>
        <w:t xml:space="preserve"> decisions about choice of equipment and recording environment.  </w:t>
      </w:r>
    </w:p>
    <w:p w:rsidR="000468AC" w:rsidRDefault="006E5A50">
      <w:pPr>
        <w:spacing w:line="331" w:lineRule="auto"/>
        <w:rPr>
          <w:rFonts w:ascii="Quattrocento" w:eastAsia="Quattrocento" w:hAnsi="Quattrocento" w:cs="Quattrocento"/>
        </w:rPr>
      </w:pPr>
      <w:r w:rsidRPr="0008152F">
        <w:rPr>
          <w:rFonts w:ascii="Quattrocento" w:eastAsia="Quattrocento" w:hAnsi="Quattrocento" w:cs="Quattrocento"/>
          <w:b/>
        </w:rPr>
        <w:t>Instructional methods:</w:t>
      </w:r>
      <w:r w:rsidRPr="0008152F">
        <w:rPr>
          <w:rFonts w:ascii="Quattrocento" w:eastAsia="Quattrocento" w:hAnsi="Quattrocento" w:cs="Quattrocento"/>
        </w:rPr>
        <w:t xml:space="preserve"> A combination of short lectures and hands-on exercises</w:t>
      </w:r>
    </w:p>
    <w:p w:rsidR="000468AC" w:rsidRDefault="006E5A50">
      <w:pPr>
        <w:spacing w:line="331" w:lineRule="auto"/>
      </w:pPr>
      <w:r w:rsidRPr="0008152F">
        <w:rPr>
          <w:rFonts w:ascii="Quattrocento" w:eastAsia="Quattrocento" w:hAnsi="Quattrocento" w:cs="Quattrocento"/>
          <w:b/>
        </w:rPr>
        <w:t>Evaluation:</w:t>
      </w:r>
      <w:r w:rsidRPr="0008152F">
        <w:rPr>
          <w:rFonts w:ascii="Quattrocento" w:eastAsia="Quattrocento" w:hAnsi="Quattrocento" w:cs="Quattrocento"/>
        </w:rPr>
        <w:t xml:space="preserve"> </w:t>
      </w:r>
      <w:r w:rsidR="009C1B03" w:rsidRPr="009C1B03">
        <w:rPr>
          <w:rFonts w:ascii="Quattrocento" w:eastAsia="Quattrocento" w:hAnsi="Quattrocento" w:cs="Quattrocento"/>
        </w:rPr>
        <w:t xml:space="preserve">Workshop performance will be evaluated on the Pass/Fail basis. Full attendance is required. </w:t>
      </w:r>
      <w:bookmarkStart w:id="1" w:name="_GoBack"/>
      <w:bookmarkEnd w:id="1"/>
      <w:r w:rsidRPr="0008152F">
        <w:rPr>
          <w:rFonts w:ascii="Quattrocento" w:eastAsia="Quattrocento" w:hAnsi="Quattrocento" w:cs="Quattrocento"/>
        </w:rPr>
        <w:t>Participants will do several small group exercises</w:t>
      </w:r>
      <w:r w:rsidR="004C591E" w:rsidRPr="0008152F">
        <w:rPr>
          <w:rFonts w:ascii="Quattrocento" w:eastAsia="Quattrocento" w:hAnsi="Quattrocento" w:cs="Quattrocento"/>
        </w:rPr>
        <w:t>,</w:t>
      </w:r>
      <w:r w:rsidRPr="0008152F">
        <w:rPr>
          <w:rFonts w:ascii="Quattrocento" w:eastAsia="Quattrocento" w:hAnsi="Quattrocento" w:cs="Quattrocento"/>
        </w:rPr>
        <w:t xml:space="preserve"> the results of which they present and are evaluated</w:t>
      </w:r>
      <w:r w:rsidR="004C591E" w:rsidRPr="0008152F">
        <w:rPr>
          <w:rFonts w:ascii="Quattrocento" w:eastAsia="Quattrocento" w:hAnsi="Quattrocento" w:cs="Quattrocento"/>
        </w:rPr>
        <w:t xml:space="preserve"> on</w:t>
      </w:r>
    </w:p>
    <w:p w:rsidR="0008152F" w:rsidRDefault="006E5A50" w:rsidP="0008152F">
      <w:pPr>
        <w:spacing w:line="331" w:lineRule="auto"/>
      </w:pPr>
      <w:r>
        <w:rPr>
          <w:rFonts w:ascii="Quattrocento" w:eastAsia="Quattrocento" w:hAnsi="Quattrocento" w:cs="Quattrocento"/>
          <w:b/>
        </w:rPr>
        <w:t>Disabilities services</w:t>
      </w:r>
      <w:r w:rsidRPr="0008152F">
        <w:rPr>
          <w:rFonts w:ascii="Quattrocento" w:eastAsia="Quattrocento" w:hAnsi="Quattrocento" w:cs="Quattrocento"/>
          <w:b/>
        </w:rPr>
        <w:t>:</w:t>
      </w:r>
      <w:r>
        <w:rPr>
          <w:rFonts w:ascii="Quattrocento" w:eastAsia="Quattrocento" w:hAnsi="Quattrocento" w:cs="Quattrocento"/>
        </w:rPr>
        <w:t xml:space="preserve"> The Office of Disability Services implements the Americans with Disabilities Act (ADA), and insures that UAF students have equal access to the campus and course materials.  The instructor will work with the Office of Disabilities Services (208 WHIT, 474-5655) to provide reasonable accommodation</w:t>
      </w:r>
      <w:r w:rsidR="0008152F">
        <w:rPr>
          <w:rFonts w:ascii="Quattrocento" w:eastAsia="Quattrocento" w:hAnsi="Quattrocento" w:cs="Quattrocento"/>
        </w:rPr>
        <w:t xml:space="preserve"> to students with disabilities.</w:t>
      </w:r>
    </w:p>
    <w:sectPr w:rsidR="0008152F">
      <w:pgSz w:w="12240" w:h="15840"/>
      <w:pgMar w:top="1134" w:right="1134" w:bottom="1134" w:left="1134"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attrocent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defaultTabStop w:val="720"/>
  <w:characterSpacingControl w:val="doNotCompress"/>
  <w:compat>
    <w:compatSetting w:name="compatibilityMode" w:uri="http://schemas.microsoft.com/office/word" w:val="14"/>
  </w:compat>
  <w:rsids>
    <w:rsidRoot w:val="000468AC"/>
    <w:rsid w:val="000468AC"/>
    <w:rsid w:val="0008152F"/>
    <w:rsid w:val="004C591E"/>
    <w:rsid w:val="006E5A50"/>
    <w:rsid w:val="009C1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E5A50"/>
    <w:rPr>
      <w:rFonts w:ascii="Tahoma" w:hAnsi="Tahoma" w:cs="Tahoma"/>
      <w:sz w:val="16"/>
      <w:szCs w:val="16"/>
    </w:rPr>
  </w:style>
  <w:style w:type="character" w:customStyle="1" w:styleId="BalloonTextChar">
    <w:name w:val="Balloon Text Char"/>
    <w:basedOn w:val="DefaultParagraphFont"/>
    <w:link w:val="BalloonText"/>
    <w:uiPriority w:val="99"/>
    <w:semiHidden/>
    <w:rsid w:val="006E5A5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C591E"/>
    <w:rPr>
      <w:b/>
      <w:bCs/>
    </w:rPr>
  </w:style>
  <w:style w:type="character" w:customStyle="1" w:styleId="CommentSubjectChar">
    <w:name w:val="Comment Subject Char"/>
    <w:basedOn w:val="CommentTextChar"/>
    <w:link w:val="CommentSubject"/>
    <w:uiPriority w:val="99"/>
    <w:semiHidden/>
    <w:rsid w:val="004C59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E5A50"/>
    <w:rPr>
      <w:rFonts w:ascii="Tahoma" w:hAnsi="Tahoma" w:cs="Tahoma"/>
      <w:sz w:val="16"/>
      <w:szCs w:val="16"/>
    </w:rPr>
  </w:style>
  <w:style w:type="character" w:customStyle="1" w:styleId="BalloonTextChar">
    <w:name w:val="Balloon Text Char"/>
    <w:basedOn w:val="DefaultParagraphFont"/>
    <w:link w:val="BalloonText"/>
    <w:uiPriority w:val="99"/>
    <w:semiHidden/>
    <w:rsid w:val="006E5A5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C591E"/>
    <w:rPr>
      <w:b/>
      <w:bCs/>
    </w:rPr>
  </w:style>
  <w:style w:type="character" w:customStyle="1" w:styleId="CommentSubjectChar">
    <w:name w:val="Comment Subject Char"/>
    <w:basedOn w:val="CommentTextChar"/>
    <w:link w:val="CommentSubject"/>
    <w:uiPriority w:val="99"/>
    <w:semiHidden/>
    <w:rsid w:val="004C59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211</Words>
  <Characters>1203</Characters>
  <Application>Microsoft Office Word</Application>
  <DocSecurity>0</DocSecurity>
  <Lines>10</Lines>
  <Paragraphs>2</Paragraphs>
  <ScaleCrop>false</ScaleCrop>
  <Company>University of Alberta</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Yoshi Ono</cp:lastModifiedBy>
  <cp:revision>4</cp:revision>
  <dcterms:created xsi:type="dcterms:W3CDTF">2016-05-29T03:58:00Z</dcterms:created>
  <dcterms:modified xsi:type="dcterms:W3CDTF">2016-05-29T22:28:00Z</dcterms:modified>
</cp:coreProperties>
</file>