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572B" w:rsidRDefault="00B6572B">
      <w:bookmarkStart w:id="0" w:name="_GoBack"/>
      <w:bookmarkEnd w:id="0"/>
    </w:p>
    <w:tbl>
      <w:tblPr>
        <w:tblW w:w="1420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3180"/>
        <w:gridCol w:w="3668"/>
        <w:gridCol w:w="3668"/>
      </w:tblGrid>
      <w:tr w:rsidR="00B6572B">
        <w:tc>
          <w:tcPr>
            <w:tcW w:w="3690" w:type="dxa"/>
            <w:shd w:val="clear" w:color="auto" w:fill="F2F2F2"/>
            <w:tcMar>
              <w:left w:w="115" w:type="dxa"/>
              <w:right w:w="115" w:type="dxa"/>
            </w:tcMar>
          </w:tcPr>
          <w:p w:rsidR="00B6572B" w:rsidRDefault="00C049EB">
            <w:pPr>
              <w:spacing w:before="60" w:after="60" w:line="240" w:lineRule="auto"/>
              <w:ind w:left="162" w:right="3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 of Standard Change:</w:t>
            </w:r>
          </w:p>
        </w:tc>
        <w:tc>
          <w:tcPr>
            <w:tcW w:w="3180" w:type="dxa"/>
            <w:tcMar>
              <w:left w:w="115" w:type="dxa"/>
              <w:right w:w="115" w:type="dxa"/>
            </w:tcMar>
          </w:tcPr>
          <w:p w:rsidR="00B6572B" w:rsidRDefault="00B6572B">
            <w:pPr>
              <w:spacing w:before="60" w:after="60" w:line="240" w:lineRule="auto"/>
              <w:ind w:left="606"/>
            </w:pPr>
          </w:p>
        </w:tc>
        <w:tc>
          <w:tcPr>
            <w:tcW w:w="3668" w:type="dxa"/>
            <w:tcMar>
              <w:left w:w="115" w:type="dxa"/>
              <w:right w:w="115" w:type="dxa"/>
            </w:tcMar>
          </w:tcPr>
          <w:p w:rsidR="00B6572B" w:rsidRDefault="00C049EB">
            <w:pPr>
              <w:spacing w:before="60" w:after="60" w:line="240" w:lineRule="auto"/>
              <w:ind w:left="6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 Requested:</w:t>
            </w:r>
          </w:p>
        </w:tc>
        <w:tc>
          <w:tcPr>
            <w:tcW w:w="3668" w:type="dxa"/>
            <w:tcMar>
              <w:left w:w="115" w:type="dxa"/>
              <w:right w:w="115" w:type="dxa"/>
            </w:tcMar>
          </w:tcPr>
          <w:p w:rsidR="00B6572B" w:rsidRDefault="00B6572B">
            <w:pPr>
              <w:spacing w:before="60" w:after="60" w:line="240" w:lineRule="auto"/>
              <w:ind w:left="606"/>
            </w:pPr>
          </w:p>
        </w:tc>
      </w:tr>
      <w:tr w:rsidR="00B6572B">
        <w:tc>
          <w:tcPr>
            <w:tcW w:w="3690" w:type="dxa"/>
            <w:shd w:val="clear" w:color="auto" w:fill="F2F2F2"/>
            <w:tcMar>
              <w:left w:w="115" w:type="dxa"/>
              <w:right w:w="115" w:type="dxa"/>
            </w:tcMar>
          </w:tcPr>
          <w:p w:rsidR="00B6572B" w:rsidRDefault="00B6572B">
            <w:pPr>
              <w:spacing w:before="60" w:after="60" w:line="240" w:lineRule="auto"/>
              <w:ind w:left="606" w:right="31"/>
              <w:jc w:val="right"/>
            </w:pPr>
          </w:p>
        </w:tc>
        <w:tc>
          <w:tcPr>
            <w:tcW w:w="3180" w:type="dxa"/>
            <w:tcMar>
              <w:left w:w="115" w:type="dxa"/>
              <w:right w:w="115" w:type="dxa"/>
            </w:tcMar>
          </w:tcPr>
          <w:p w:rsidR="00B6572B" w:rsidRDefault="00B6572B">
            <w:pPr>
              <w:spacing w:before="60" w:after="60" w:line="240" w:lineRule="auto"/>
              <w:ind w:left="606"/>
            </w:pPr>
          </w:p>
        </w:tc>
        <w:tc>
          <w:tcPr>
            <w:tcW w:w="3668" w:type="dxa"/>
            <w:tcMar>
              <w:left w:w="115" w:type="dxa"/>
              <w:right w:w="115" w:type="dxa"/>
            </w:tcMar>
          </w:tcPr>
          <w:p w:rsidR="00B6572B" w:rsidRDefault="00C049EB">
            <w:pPr>
              <w:spacing w:before="60" w:after="60" w:line="240" w:lineRule="auto"/>
              <w:ind w:left="6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Requested  by:</w:t>
            </w:r>
          </w:p>
        </w:tc>
        <w:tc>
          <w:tcPr>
            <w:tcW w:w="3668" w:type="dxa"/>
            <w:tcMar>
              <w:left w:w="115" w:type="dxa"/>
              <w:right w:w="115" w:type="dxa"/>
            </w:tcMar>
          </w:tcPr>
          <w:p w:rsidR="00B6572B" w:rsidRDefault="00B6572B">
            <w:pPr>
              <w:spacing w:before="60" w:after="60" w:line="240" w:lineRule="auto"/>
              <w:ind w:left="606"/>
            </w:pPr>
          </w:p>
        </w:tc>
      </w:tr>
    </w:tbl>
    <w:p w:rsidR="00B6572B" w:rsidRDefault="00B6572B">
      <w:pPr>
        <w:spacing w:before="3" w:after="0"/>
      </w:pPr>
    </w:p>
    <w:tbl>
      <w:tblPr>
        <w:tblW w:w="11458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9"/>
        <w:gridCol w:w="3338"/>
        <w:gridCol w:w="3013"/>
        <w:gridCol w:w="2748"/>
      </w:tblGrid>
      <w:tr w:rsidR="00B6572B">
        <w:tc>
          <w:tcPr>
            <w:tcW w:w="2359" w:type="dxa"/>
            <w:shd w:val="clear" w:color="auto" w:fill="F2F2F2"/>
            <w:tcMar>
              <w:left w:w="115" w:type="dxa"/>
              <w:right w:w="115" w:type="dxa"/>
            </w:tcMar>
          </w:tcPr>
          <w:p w:rsidR="00B6572B" w:rsidRDefault="00C049EB">
            <w:pPr>
              <w:spacing w:before="60" w:after="6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Approved by CAB:</w:t>
            </w:r>
          </w:p>
        </w:tc>
        <w:tc>
          <w:tcPr>
            <w:tcW w:w="3338" w:type="dxa"/>
            <w:tcMar>
              <w:left w:w="115" w:type="dxa"/>
              <w:right w:w="115" w:type="dxa"/>
            </w:tcMar>
          </w:tcPr>
          <w:p w:rsidR="00B6572B" w:rsidRDefault="00C049EB">
            <w:pPr>
              <w:spacing w:before="60" w:after="60" w:line="240" w:lineRule="auto"/>
              <w:ind w:left="252"/>
            </w:pPr>
            <w:r>
              <w:rPr>
                <w:rFonts w:ascii="Times New Roman" w:eastAsia="Times New Roman" w:hAnsi="Times New Roman" w:cs="Times New Roman"/>
              </w:rPr>
              <w:t>YES _______     NO _______</w:t>
            </w:r>
          </w:p>
        </w:tc>
        <w:tc>
          <w:tcPr>
            <w:tcW w:w="3013" w:type="dxa"/>
            <w:tcMar>
              <w:left w:w="115" w:type="dxa"/>
              <w:right w:w="115" w:type="dxa"/>
            </w:tcMar>
          </w:tcPr>
          <w:p w:rsidR="00B6572B" w:rsidRDefault="00C049EB">
            <w:pPr>
              <w:spacing w:before="60" w:after="60" w:line="240" w:lineRule="auto"/>
              <w:ind w:left="252"/>
            </w:pPr>
            <w:r>
              <w:rPr>
                <w:rFonts w:ascii="Times New Roman" w:eastAsia="Times New Roman" w:hAnsi="Times New Roman" w:cs="Times New Roman"/>
                <w:b/>
              </w:rPr>
              <w:t>Date of decision</w:t>
            </w:r>
          </w:p>
        </w:tc>
        <w:tc>
          <w:tcPr>
            <w:tcW w:w="2748" w:type="dxa"/>
            <w:tcMar>
              <w:left w:w="115" w:type="dxa"/>
              <w:right w:w="115" w:type="dxa"/>
            </w:tcMar>
          </w:tcPr>
          <w:p w:rsidR="00B6572B" w:rsidRDefault="00B6572B">
            <w:pPr>
              <w:spacing w:before="60" w:after="60" w:line="240" w:lineRule="auto"/>
              <w:ind w:left="252"/>
            </w:pPr>
          </w:p>
        </w:tc>
      </w:tr>
    </w:tbl>
    <w:p w:rsidR="00B6572B" w:rsidRDefault="00B6572B">
      <w:pPr>
        <w:spacing w:before="3" w:after="0"/>
      </w:pPr>
    </w:p>
    <w:tbl>
      <w:tblPr>
        <w:tblW w:w="1402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95"/>
        <w:gridCol w:w="7830"/>
      </w:tblGrid>
      <w:tr w:rsidR="00B6572B">
        <w:tc>
          <w:tcPr>
            <w:tcW w:w="6195" w:type="dxa"/>
            <w:shd w:val="clear" w:color="auto" w:fill="CCCCCC"/>
            <w:tcMar>
              <w:left w:w="0" w:type="dxa"/>
              <w:right w:w="0" w:type="dxa"/>
            </w:tcMar>
          </w:tcPr>
          <w:p w:rsidR="00B6572B" w:rsidRDefault="00C049EB">
            <w:pPr>
              <w:spacing w:before="120" w:after="120" w:line="240" w:lineRule="auto"/>
              <w:ind w:left="255" w:right="27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Questions</w:t>
            </w:r>
          </w:p>
        </w:tc>
        <w:tc>
          <w:tcPr>
            <w:tcW w:w="7830" w:type="dxa"/>
            <w:shd w:val="clear" w:color="auto" w:fill="CCCCCC"/>
            <w:tcMar>
              <w:left w:w="0" w:type="dxa"/>
              <w:right w:w="0" w:type="dxa"/>
            </w:tcMar>
          </w:tcPr>
          <w:p w:rsidR="00B6572B" w:rsidRDefault="00C049EB">
            <w:pPr>
              <w:spacing w:before="120" w:after="120" w:line="240" w:lineRule="auto"/>
              <w:ind w:left="101" w:right="-1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Response</w:t>
            </w:r>
          </w:p>
        </w:tc>
      </w:tr>
      <w:tr w:rsidR="00B6572B">
        <w:tc>
          <w:tcPr>
            <w:tcW w:w="6195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C049EB">
            <w:pPr>
              <w:spacing w:before="120" w:after="120" w:line="240" w:lineRule="auto"/>
              <w:ind w:left="259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Describe the change.  Include overview, reason for change, and customer area.</w:t>
            </w:r>
          </w:p>
        </w:tc>
        <w:tc>
          <w:tcPr>
            <w:tcW w:w="7830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B6572B">
            <w:pPr>
              <w:spacing w:before="60" w:after="60" w:line="240" w:lineRule="auto"/>
            </w:pPr>
          </w:p>
        </w:tc>
      </w:tr>
      <w:tr w:rsidR="00B6572B">
        <w:tc>
          <w:tcPr>
            <w:tcW w:w="6195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C049EB">
            <w:pPr>
              <w:spacing w:before="120" w:after="120" w:line="240" w:lineRule="auto"/>
              <w:ind w:left="259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Why should this change be categorized as standard?</w:t>
            </w:r>
          </w:p>
        </w:tc>
        <w:tc>
          <w:tcPr>
            <w:tcW w:w="7830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B6572B">
            <w:pPr>
              <w:spacing w:before="60" w:after="60" w:line="240" w:lineRule="auto"/>
            </w:pPr>
          </w:p>
        </w:tc>
      </w:tr>
      <w:tr w:rsidR="00B6572B">
        <w:tc>
          <w:tcPr>
            <w:tcW w:w="6195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C049EB">
            <w:pPr>
              <w:spacing w:before="120" w:after="120" w:line="240" w:lineRule="auto"/>
              <w:ind w:left="259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How often is this change made?  Provide metrics.</w:t>
            </w:r>
          </w:p>
        </w:tc>
        <w:tc>
          <w:tcPr>
            <w:tcW w:w="7830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B6572B">
            <w:pPr>
              <w:spacing w:before="60" w:after="60" w:line="240" w:lineRule="auto"/>
            </w:pPr>
          </w:p>
        </w:tc>
      </w:tr>
      <w:tr w:rsidR="00B6572B">
        <w:tc>
          <w:tcPr>
            <w:tcW w:w="6195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C049EB">
            <w:pPr>
              <w:spacing w:before="120" w:after="120" w:line="240" w:lineRule="auto"/>
              <w:ind w:left="259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Are there documented procedures describing the steps necessary to complete the change?  Where are the procedures located? (include link)</w:t>
            </w:r>
          </w:p>
        </w:tc>
        <w:tc>
          <w:tcPr>
            <w:tcW w:w="7830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B6572B">
            <w:pPr>
              <w:spacing w:before="60" w:after="60" w:line="240" w:lineRule="auto"/>
            </w:pPr>
          </w:p>
        </w:tc>
      </w:tr>
      <w:tr w:rsidR="00B6572B">
        <w:tc>
          <w:tcPr>
            <w:tcW w:w="6195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C049EB">
            <w:pPr>
              <w:spacing w:before="120" w:after="120" w:line="240" w:lineRule="auto"/>
              <w:ind w:left="259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Are there doc</w:t>
            </w:r>
            <w:r>
              <w:rPr>
                <w:rFonts w:ascii="Times New Roman" w:eastAsia="Times New Roman" w:hAnsi="Times New Roman" w:cs="Times New Roman"/>
                <w:sz w:val="24"/>
              </w:rPr>
              <w:t>umented procedures describing the steps necessary to back-out the change in case of problems?  Where are the procedures located? (include link)</w:t>
            </w:r>
          </w:p>
        </w:tc>
        <w:tc>
          <w:tcPr>
            <w:tcW w:w="7830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B6572B">
            <w:pPr>
              <w:spacing w:before="60" w:after="60" w:line="240" w:lineRule="auto"/>
            </w:pPr>
          </w:p>
        </w:tc>
      </w:tr>
      <w:tr w:rsidR="00B6572B">
        <w:tc>
          <w:tcPr>
            <w:tcW w:w="6195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C049EB">
            <w:pPr>
              <w:spacing w:before="120" w:after="120" w:line="240" w:lineRule="auto"/>
              <w:ind w:left="259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What is the risk or potential impact to:</w:t>
            </w:r>
          </w:p>
          <w:p w:rsidR="00B6572B" w:rsidRDefault="00C049EB">
            <w:pPr>
              <w:spacing w:before="120" w:after="120" w:line="240" w:lineRule="auto"/>
              <w:ind w:left="259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Services, infrastructure, customers/users, and business processes ass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ociated with this change associated with this change?  </w:t>
            </w:r>
          </w:p>
        </w:tc>
        <w:tc>
          <w:tcPr>
            <w:tcW w:w="7830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B6572B">
            <w:pPr>
              <w:spacing w:before="60" w:after="60" w:line="240" w:lineRule="auto"/>
            </w:pPr>
          </w:p>
        </w:tc>
      </w:tr>
      <w:tr w:rsidR="00B6572B">
        <w:tc>
          <w:tcPr>
            <w:tcW w:w="6195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C049EB">
            <w:pPr>
              <w:spacing w:before="120" w:after="120" w:line="240" w:lineRule="auto"/>
              <w:ind w:left="259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Has the change ever failed before?  If so, what happened?  Did you have to back it out?</w:t>
            </w:r>
          </w:p>
        </w:tc>
        <w:tc>
          <w:tcPr>
            <w:tcW w:w="7830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B6572B">
            <w:pPr>
              <w:spacing w:before="60" w:after="60" w:line="240" w:lineRule="auto"/>
            </w:pPr>
            <w:bookmarkStart w:id="1" w:name="h.gjdgxs" w:colFirst="0" w:colLast="0"/>
            <w:bookmarkEnd w:id="1"/>
          </w:p>
        </w:tc>
      </w:tr>
      <w:tr w:rsidR="00B6572B">
        <w:tc>
          <w:tcPr>
            <w:tcW w:w="6195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C049EB">
            <w:pPr>
              <w:spacing w:before="120" w:after="120" w:line="240" w:lineRule="auto"/>
              <w:ind w:left="259" w:right="27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How will change be categorized in the ITSM tool?</w:t>
            </w:r>
          </w:p>
        </w:tc>
        <w:tc>
          <w:tcPr>
            <w:tcW w:w="7830" w:type="dxa"/>
            <w:shd w:val="clear" w:color="auto" w:fill="FFFFFF"/>
            <w:tcMar>
              <w:left w:w="0" w:type="dxa"/>
              <w:right w:w="0" w:type="dxa"/>
            </w:tcMar>
          </w:tcPr>
          <w:p w:rsidR="00B6572B" w:rsidRDefault="00B6572B">
            <w:pPr>
              <w:spacing w:before="60" w:after="60" w:line="240" w:lineRule="auto"/>
            </w:pPr>
          </w:p>
        </w:tc>
      </w:tr>
    </w:tbl>
    <w:p w:rsidR="00B6572B" w:rsidRDefault="00B6572B">
      <w:pPr>
        <w:spacing w:after="0"/>
      </w:pPr>
    </w:p>
    <w:sectPr w:rsidR="00B6572B">
      <w:headerReference w:type="default" r:id="rId6"/>
      <w:footerReference w:type="default" r:id="rId7"/>
      <w:pgSz w:w="15840" w:h="12240"/>
      <w:pgMar w:top="157" w:right="990" w:bottom="274" w:left="6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EB" w:rsidRDefault="00C049EB">
      <w:pPr>
        <w:spacing w:after="0" w:line="240" w:lineRule="auto"/>
      </w:pPr>
      <w:r>
        <w:separator/>
      </w:r>
    </w:p>
  </w:endnote>
  <w:endnote w:type="continuationSeparator" w:id="0">
    <w:p w:rsidR="00C049EB" w:rsidRDefault="00C0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2B" w:rsidRDefault="00B6572B">
    <w:pPr>
      <w:tabs>
        <w:tab w:val="center" w:pos="4680"/>
        <w:tab w:val="right" w:pos="9360"/>
      </w:tabs>
      <w:spacing w:after="0" w:line="240" w:lineRule="auto"/>
    </w:pPr>
  </w:p>
  <w:p w:rsidR="00B6572B" w:rsidRDefault="00C049EB">
    <w:pPr>
      <w:tabs>
        <w:tab w:val="center" w:pos="2340"/>
        <w:tab w:val="right" w:pos="9990"/>
      </w:tabs>
      <w:spacing w:after="0" w:line="240" w:lineRule="auto"/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>PAGE</w:instrText>
    </w:r>
    <w:r>
      <w:fldChar w:fldCharType="separate"/>
    </w:r>
    <w:r w:rsidR="009604F4">
      <w:rPr>
        <w:noProof/>
      </w:rPr>
      <w:t>2</w:t>
    </w:r>
    <w:r>
      <w:fldChar w:fldCharType="end"/>
    </w:r>
  </w:p>
  <w:p w:rsidR="00B6572B" w:rsidRDefault="00B6572B">
    <w:pPr>
      <w:tabs>
        <w:tab w:val="center" w:pos="4680"/>
        <w:tab w:val="right" w:pos="936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EB" w:rsidRDefault="00C049EB">
      <w:pPr>
        <w:spacing w:after="0" w:line="240" w:lineRule="auto"/>
      </w:pPr>
      <w:r>
        <w:separator/>
      </w:r>
    </w:p>
  </w:footnote>
  <w:footnote w:type="continuationSeparator" w:id="0">
    <w:p w:rsidR="00C049EB" w:rsidRDefault="00C0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2B" w:rsidRDefault="00C049EB">
    <w:pPr>
      <w:tabs>
        <w:tab w:val="center" w:pos="4680"/>
        <w:tab w:val="right" w:pos="9360"/>
      </w:tabs>
      <w:spacing w:after="0" w:line="240" w:lineRule="auto"/>
    </w:pPr>
    <w:r>
      <w:rPr>
        <w:rFonts w:ascii="Times New Roman" w:eastAsia="Times New Roman" w:hAnsi="Times New Roman" w:cs="Times New Roman"/>
        <w:b/>
        <w:sz w:val="44"/>
      </w:rPr>
      <w:t>OIT Standard Change Submission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2B"/>
    <w:rsid w:val="009604F4"/>
    <w:rsid w:val="00B6572B"/>
    <w:rsid w:val="00C0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93C8B-0EFA-4A2F-9DA3-4AE173D0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OIT_Standard_Change_Submission_Template.docx</vt:lpstr>
    </vt:vector>
  </TitlesOfParts>
  <Company>University of Alaska Fairbanks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OIT_Standard_Change_Submission_Template.docx</dc:title>
  <dc:creator>student</dc:creator>
  <cp:lastModifiedBy>student</cp:lastModifiedBy>
  <cp:revision>2</cp:revision>
  <dcterms:created xsi:type="dcterms:W3CDTF">2014-04-04T23:46:00Z</dcterms:created>
  <dcterms:modified xsi:type="dcterms:W3CDTF">2014-04-04T23:46:00Z</dcterms:modified>
</cp:coreProperties>
</file>