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4D536D" w:rsidP="008977E1">
      <w:pPr>
        <w:jc w:val="center"/>
        <w:rPr>
          <w:b/>
        </w:rPr>
      </w:pPr>
      <w:r>
        <w:t>O</w:t>
      </w:r>
      <w:bookmarkStart w:id="0" w:name="_GoBack"/>
      <w:bookmarkEnd w:id="0"/>
      <w:r w:rsidR="00FC6E51">
        <w:t>fficial Minutes</w:t>
      </w:r>
    </w:p>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535498" w:rsidRPr="004B4348" w:rsidRDefault="005C300D">
      <w:pPr>
        <w:ind w:left="720" w:hanging="720"/>
        <w:jc w:val="center"/>
      </w:pPr>
      <w:r>
        <w:t xml:space="preserve">September </w:t>
      </w:r>
      <w:r w:rsidR="0042270D">
        <w:t>2</w:t>
      </w:r>
      <w:r w:rsidR="007775BF">
        <w:t>7</w:t>
      </w:r>
      <w:r w:rsidR="0042270D">
        <w:t>-2</w:t>
      </w:r>
      <w:r w:rsidR="007775BF">
        <w:t>8, 2012</w:t>
      </w:r>
    </w:p>
    <w:p w:rsidR="00B7340E" w:rsidRPr="004B4348" w:rsidRDefault="005C300D">
      <w:pPr>
        <w:ind w:left="720" w:hanging="720"/>
        <w:jc w:val="center"/>
      </w:pPr>
      <w:r>
        <w:t>Juneau</w:t>
      </w:r>
      <w:r w:rsidR="007E3451">
        <w:t>, Alaska</w:t>
      </w:r>
    </w:p>
    <w:p w:rsidR="00352CE9" w:rsidRPr="004B4348" w:rsidRDefault="00352CE9" w:rsidP="00A67A01">
      <w:pPr>
        <w:ind w:left="-720"/>
        <w:jc w:val="both"/>
      </w:pPr>
    </w:p>
    <w:p w:rsidR="00CA5A5D" w:rsidRDefault="00CA5A5D" w:rsidP="00CA5A5D">
      <w:pPr>
        <w:tabs>
          <w:tab w:val="left" w:pos="0"/>
        </w:tabs>
        <w:jc w:val="both"/>
        <w:rPr>
          <w:b/>
          <w:u w:val="single"/>
        </w:rPr>
      </w:pPr>
      <w:r>
        <w:rPr>
          <w:b/>
          <w:u w:val="single"/>
        </w:rPr>
        <w:t>Regents Present:</w:t>
      </w:r>
    </w:p>
    <w:p w:rsidR="00CA5A5D" w:rsidRDefault="00CA5A5D" w:rsidP="00CA5A5D">
      <w:pPr>
        <w:tabs>
          <w:tab w:val="left" w:pos="0"/>
        </w:tabs>
        <w:jc w:val="both"/>
      </w:pPr>
      <w:r>
        <w:t>Patricia Jacobson, Chair</w:t>
      </w:r>
    </w:p>
    <w:p w:rsidR="00CA5A5D" w:rsidRPr="00413BFA" w:rsidRDefault="00CA5A5D" w:rsidP="00CA5A5D">
      <w:pPr>
        <w:tabs>
          <w:tab w:val="left" w:pos="0"/>
        </w:tabs>
        <w:jc w:val="both"/>
      </w:pPr>
      <w:r w:rsidRPr="00413BFA">
        <w:t>Carl Marrs, Vice Chair</w:t>
      </w:r>
      <w:r w:rsidR="00C306FE">
        <w:t xml:space="preserve"> </w:t>
      </w:r>
    </w:p>
    <w:p w:rsidR="00CA5A5D" w:rsidRDefault="00CA5A5D" w:rsidP="00CA5A5D">
      <w:pPr>
        <w:tabs>
          <w:tab w:val="left" w:pos="0"/>
        </w:tabs>
        <w:jc w:val="both"/>
      </w:pPr>
      <w:r>
        <w:t>Kirk Wickersham, Secretary</w:t>
      </w:r>
    </w:p>
    <w:p w:rsidR="00C306FE" w:rsidRDefault="00C306FE" w:rsidP="00C306FE">
      <w:pPr>
        <w:tabs>
          <w:tab w:val="left" w:pos="0"/>
        </w:tabs>
        <w:jc w:val="both"/>
      </w:pPr>
      <w:proofErr w:type="spellStart"/>
      <w:r>
        <w:t>Jyotsna</w:t>
      </w:r>
      <w:proofErr w:type="spellEnd"/>
      <w:r>
        <w:t xml:space="preserve"> Heckman, Treasurer</w:t>
      </w:r>
    </w:p>
    <w:p w:rsidR="00CA5A5D" w:rsidRDefault="00CA5A5D" w:rsidP="00CA5A5D">
      <w:pPr>
        <w:tabs>
          <w:tab w:val="left" w:pos="0"/>
        </w:tabs>
        <w:jc w:val="both"/>
      </w:pPr>
      <w:r>
        <w:t>Dale Anderson</w:t>
      </w:r>
    </w:p>
    <w:p w:rsidR="00C306FE" w:rsidRDefault="00C306FE" w:rsidP="00C306FE">
      <w:pPr>
        <w:tabs>
          <w:tab w:val="left" w:pos="0"/>
        </w:tabs>
        <w:jc w:val="both"/>
      </w:pPr>
      <w:r>
        <w:t>Timothy Brady</w:t>
      </w:r>
    </w:p>
    <w:p w:rsidR="00CA5A5D" w:rsidRDefault="00CA5A5D" w:rsidP="00CA5A5D">
      <w:pPr>
        <w:tabs>
          <w:tab w:val="left" w:pos="0"/>
        </w:tabs>
        <w:jc w:val="both"/>
      </w:pPr>
      <w:r>
        <w:t>Fuller Cowell</w:t>
      </w:r>
    </w:p>
    <w:p w:rsidR="00CA5A5D" w:rsidRDefault="00CA5A5D" w:rsidP="00CA5A5D">
      <w:pPr>
        <w:tabs>
          <w:tab w:val="left" w:pos="0"/>
        </w:tabs>
        <w:jc w:val="both"/>
      </w:pPr>
      <w:r>
        <w:t>Kenneth Fisher</w:t>
      </w:r>
    </w:p>
    <w:p w:rsidR="00C306FE" w:rsidRDefault="00C306FE" w:rsidP="00C306FE">
      <w:pPr>
        <w:tabs>
          <w:tab w:val="left" w:pos="0"/>
        </w:tabs>
        <w:jc w:val="both"/>
      </w:pPr>
      <w:r>
        <w:t>Mari Freitag</w:t>
      </w:r>
    </w:p>
    <w:p w:rsidR="00CA5A5D" w:rsidRDefault="00CA5A5D" w:rsidP="00CA5A5D">
      <w:pPr>
        <w:tabs>
          <w:tab w:val="left" w:pos="0"/>
        </w:tabs>
        <w:jc w:val="both"/>
      </w:pPr>
      <w:r>
        <w:t>Mary K. Hughes</w:t>
      </w:r>
    </w:p>
    <w:p w:rsidR="00CA5A5D" w:rsidRDefault="00CA5A5D" w:rsidP="00CA5A5D">
      <w:pPr>
        <w:tabs>
          <w:tab w:val="left" w:pos="0"/>
        </w:tabs>
        <w:jc w:val="both"/>
      </w:pPr>
      <w:r>
        <w:t>Michael Powers</w:t>
      </w:r>
    </w:p>
    <w:p w:rsidR="00CA5A5D" w:rsidRDefault="00CA5A5D" w:rsidP="00CA5A5D">
      <w:pPr>
        <w:tabs>
          <w:tab w:val="left" w:pos="0"/>
        </w:tabs>
        <w:jc w:val="both"/>
      </w:pPr>
    </w:p>
    <w:p w:rsidR="00CA5A5D" w:rsidRDefault="00CA5A5D" w:rsidP="00CA5A5D">
      <w:pPr>
        <w:tabs>
          <w:tab w:val="left" w:pos="0"/>
        </w:tabs>
        <w:jc w:val="both"/>
      </w:pPr>
      <w:r>
        <w:t>Patrick K. Gamble, Chief Executive Officer and President, University of Alaska</w:t>
      </w:r>
    </w:p>
    <w:p w:rsidR="00CA5A5D" w:rsidRDefault="00CA5A5D" w:rsidP="00CA5A5D">
      <w:pPr>
        <w:tabs>
          <w:tab w:val="left" w:pos="0"/>
        </w:tabs>
        <w:jc w:val="both"/>
      </w:pPr>
    </w:p>
    <w:p w:rsidR="00CA5A5D" w:rsidRDefault="00CA5A5D" w:rsidP="00CA5A5D">
      <w:pPr>
        <w:tabs>
          <w:tab w:val="left" w:pos="0"/>
        </w:tabs>
        <w:jc w:val="both"/>
        <w:rPr>
          <w:b/>
          <w:u w:val="single"/>
        </w:rPr>
      </w:pPr>
      <w:r>
        <w:rPr>
          <w:b/>
          <w:u w:val="single"/>
        </w:rPr>
        <w:t>Others Present:</w:t>
      </w:r>
    </w:p>
    <w:p w:rsidR="00CA5A5D" w:rsidRDefault="00CA5A5D" w:rsidP="00CA5A5D">
      <w:pPr>
        <w:tabs>
          <w:tab w:val="left" w:pos="0"/>
        </w:tabs>
        <w:jc w:val="both"/>
      </w:pPr>
      <w:r>
        <w:t>Tom Case, Chancellor, University of Alaska Anchorage</w:t>
      </w:r>
    </w:p>
    <w:p w:rsidR="00CA5A5D" w:rsidRDefault="00CA5A5D" w:rsidP="00CA5A5D">
      <w:pPr>
        <w:tabs>
          <w:tab w:val="left" w:pos="0"/>
        </w:tabs>
        <w:jc w:val="both"/>
      </w:pPr>
      <w:r>
        <w:t>Brian Rogers, Chancellor, University of Alaska Fairbanks</w:t>
      </w:r>
    </w:p>
    <w:p w:rsidR="00CA5A5D" w:rsidRDefault="00CA5A5D" w:rsidP="00CA5A5D">
      <w:pPr>
        <w:tabs>
          <w:tab w:val="left" w:pos="0"/>
        </w:tabs>
        <w:jc w:val="both"/>
      </w:pPr>
      <w:r>
        <w:t>John Pugh, Chancellor, University of Alaska Southeast</w:t>
      </w:r>
    </w:p>
    <w:p w:rsidR="00CA5A5D" w:rsidRDefault="00CA5A5D" w:rsidP="00CA5A5D">
      <w:pPr>
        <w:tabs>
          <w:tab w:val="left" w:pos="0"/>
        </w:tabs>
        <w:jc w:val="both"/>
      </w:pPr>
      <w:r>
        <w:t>Michael Hostina, General Counsel</w:t>
      </w:r>
    </w:p>
    <w:p w:rsidR="00CA5A5D" w:rsidRDefault="00CA5A5D" w:rsidP="00CA5A5D">
      <w:pPr>
        <w:tabs>
          <w:tab w:val="left" w:pos="0"/>
        </w:tabs>
        <w:jc w:val="both"/>
      </w:pPr>
      <w:r>
        <w:t>Carla Beam, Vice President for University Relations</w:t>
      </w:r>
    </w:p>
    <w:p w:rsidR="00CA5A5D" w:rsidRDefault="00C306FE" w:rsidP="00CA5A5D">
      <w:pPr>
        <w:tabs>
          <w:tab w:val="left" w:pos="0"/>
        </w:tabs>
        <w:jc w:val="both"/>
      </w:pPr>
      <w:r>
        <w:t xml:space="preserve">Dana Thomas, </w:t>
      </w:r>
      <w:r w:rsidR="00CA5A5D">
        <w:t>Vice President for Academic Affairs</w:t>
      </w:r>
    </w:p>
    <w:p w:rsidR="00347A3A" w:rsidRDefault="00347A3A" w:rsidP="00CA5A5D">
      <w:pPr>
        <w:tabs>
          <w:tab w:val="left" w:pos="0"/>
        </w:tabs>
        <w:jc w:val="both"/>
      </w:pPr>
      <w:r>
        <w:t>Ashok Roy, Vice President for Finance &amp;Administration and Chief Financial Officer</w:t>
      </w:r>
    </w:p>
    <w:p w:rsidR="00CA5A5D" w:rsidRDefault="00CA5A5D" w:rsidP="00CA5A5D">
      <w:pPr>
        <w:tabs>
          <w:tab w:val="left" w:pos="0"/>
        </w:tabs>
        <w:jc w:val="both"/>
      </w:pPr>
      <w:r>
        <w:t>Karl Kowalski, Chief Information Technology Officer</w:t>
      </w:r>
    </w:p>
    <w:p w:rsidR="00CA5A5D" w:rsidRDefault="00CA5A5D" w:rsidP="00CA5A5D">
      <w:pPr>
        <w:tabs>
          <w:tab w:val="left" w:pos="0"/>
        </w:tabs>
        <w:jc w:val="both"/>
      </w:pPr>
      <w:r>
        <w:t>Kit Duke, Associate Vice President, Facilities</w:t>
      </w:r>
    </w:p>
    <w:p w:rsidR="00CA5A5D" w:rsidRDefault="00CA5A5D" w:rsidP="00CA5A5D">
      <w:pPr>
        <w:tabs>
          <w:tab w:val="left" w:pos="0"/>
        </w:tabs>
        <w:jc w:val="both"/>
      </w:pPr>
      <w:r>
        <w:t>Michelle Rizk, Associate Vice President, Budget</w:t>
      </w:r>
    </w:p>
    <w:p w:rsidR="00CA5A5D" w:rsidRDefault="00CA5A5D" w:rsidP="00CA5A5D">
      <w:pPr>
        <w:tabs>
          <w:tab w:val="left" w:pos="0"/>
        </w:tabs>
        <w:jc w:val="both"/>
      </w:pPr>
      <w:r>
        <w:t>Donald Smith, Chief Human Resources Officer</w:t>
      </w:r>
    </w:p>
    <w:p w:rsidR="00CA5A5D" w:rsidRDefault="00CA5A5D" w:rsidP="00CA5A5D">
      <w:pPr>
        <w:tabs>
          <w:tab w:val="left" w:pos="0"/>
        </w:tabs>
        <w:jc w:val="both"/>
      </w:pPr>
      <w:r>
        <w:t xml:space="preserve">Kate </w:t>
      </w:r>
      <w:proofErr w:type="spellStart"/>
      <w:r>
        <w:t>Wattum</w:t>
      </w:r>
      <w:proofErr w:type="spellEnd"/>
      <w:r>
        <w:t>, Interim Director, Public Affairs</w:t>
      </w:r>
    </w:p>
    <w:p w:rsidR="00CA5A5D" w:rsidRDefault="00CA5A5D" w:rsidP="00CA5A5D">
      <w:pPr>
        <w:tabs>
          <w:tab w:val="left" w:pos="0"/>
        </w:tabs>
        <w:jc w:val="both"/>
      </w:pPr>
      <w:r>
        <w:t>Brandi Berg, Executive Officer, Board of Regents</w:t>
      </w:r>
    </w:p>
    <w:p w:rsidR="00CA5A5D" w:rsidRDefault="00C306FE" w:rsidP="00CA5A5D">
      <w:pPr>
        <w:tabs>
          <w:tab w:val="left" w:pos="0"/>
        </w:tabs>
        <w:jc w:val="both"/>
      </w:pPr>
      <w:r>
        <w:t>Julie Benson</w:t>
      </w:r>
      <w:r w:rsidR="00CA5A5D">
        <w:t xml:space="preserve">, </w:t>
      </w:r>
      <w:r>
        <w:t>Coordinator</w:t>
      </w:r>
      <w:r w:rsidR="00CA5A5D">
        <w:t>, Board of Regents</w:t>
      </w:r>
    </w:p>
    <w:p w:rsidR="00951DC6" w:rsidRPr="004B4348" w:rsidRDefault="00951DC6">
      <w:pPr>
        <w:tabs>
          <w:tab w:val="left" w:pos="0"/>
        </w:tabs>
        <w:jc w:val="both"/>
        <w:rPr>
          <w:u w:val="single"/>
        </w:rPr>
      </w:pPr>
    </w:p>
    <w:p w:rsidR="008678B3" w:rsidRPr="004B4348" w:rsidRDefault="008678B3">
      <w:pPr>
        <w:tabs>
          <w:tab w:val="right" w:pos="8640"/>
        </w:tabs>
        <w:ind w:left="720" w:hanging="720"/>
        <w:jc w:val="both"/>
        <w:rPr>
          <w:b/>
        </w:rPr>
      </w:pPr>
      <w:r w:rsidRPr="004B4348">
        <w:rPr>
          <w:b/>
        </w:rPr>
        <w:t>I.</w:t>
      </w:r>
      <w:r w:rsidRPr="004B4348">
        <w:tab/>
      </w:r>
      <w:r w:rsidRPr="004B4348">
        <w:rPr>
          <w:b/>
          <w:u w:val="single"/>
        </w:rPr>
        <w:t>Call to Order</w:t>
      </w:r>
    </w:p>
    <w:p w:rsidR="008678B3" w:rsidRDefault="008678B3">
      <w:pPr>
        <w:ind w:right="360"/>
        <w:jc w:val="both"/>
      </w:pPr>
    </w:p>
    <w:p w:rsidR="00C306FE" w:rsidRDefault="00C306FE" w:rsidP="00042038">
      <w:pPr>
        <w:ind w:left="720"/>
        <w:jc w:val="both"/>
      </w:pPr>
      <w:r>
        <w:t xml:space="preserve">Chair Jacobson called the meeting to order at </w:t>
      </w:r>
      <w:r w:rsidR="00A67A01">
        <w:t>8</w:t>
      </w:r>
      <w:r>
        <w:t xml:space="preserve">:00 a.m. on Thursday, </w:t>
      </w:r>
      <w:r w:rsidR="00A67A01">
        <w:t>September 2</w:t>
      </w:r>
      <w:r>
        <w:t>7, 2012.</w:t>
      </w:r>
    </w:p>
    <w:p w:rsidR="00A67A01" w:rsidRDefault="00A67A01">
      <w:r>
        <w:br w:type="page"/>
      </w:r>
    </w:p>
    <w:p w:rsidR="008678B3" w:rsidRPr="004B4348" w:rsidRDefault="008678B3">
      <w:pPr>
        <w:ind w:right="360"/>
        <w:jc w:val="both"/>
        <w:rPr>
          <w:b/>
        </w:rPr>
      </w:pPr>
      <w:r w:rsidRPr="004B4348">
        <w:rPr>
          <w:b/>
        </w:rPr>
        <w:lastRenderedPageBreak/>
        <w:t>II.</w:t>
      </w:r>
      <w:r w:rsidRPr="004B4348">
        <w:rPr>
          <w:b/>
        </w:rPr>
        <w:tab/>
      </w:r>
      <w:r w:rsidRPr="004B4348">
        <w:rPr>
          <w:b/>
          <w:u w:val="single"/>
        </w:rPr>
        <w:t>Adoption of Agenda</w:t>
      </w:r>
    </w:p>
    <w:p w:rsidR="008678B3" w:rsidRDefault="008678B3">
      <w:pPr>
        <w:ind w:right="360"/>
        <w:jc w:val="both"/>
        <w:rPr>
          <w:b/>
        </w:rPr>
      </w:pPr>
    </w:p>
    <w:p w:rsidR="00A67A01" w:rsidRDefault="00A67A01" w:rsidP="00042038">
      <w:pPr>
        <w:ind w:left="720"/>
        <w:jc w:val="both"/>
        <w:rPr>
          <w:b/>
        </w:rPr>
      </w:pPr>
      <w:r>
        <w:t xml:space="preserve">Regent </w:t>
      </w:r>
      <w:r w:rsidR="00042038">
        <w:t>Marrs</w:t>
      </w:r>
      <w:r>
        <w:t xml:space="preserve"> moved, seconded by Regent </w:t>
      </w:r>
      <w:r w:rsidR="00042038">
        <w:t>Anderson</w:t>
      </w:r>
      <w:r>
        <w:t xml:space="preserve"> and passed with</w:t>
      </w:r>
      <w:r>
        <w:rPr>
          <w:b/>
        </w:rPr>
        <w:t xml:space="preserve"> </w:t>
      </w:r>
      <w:r>
        <w:rPr>
          <w:bCs w:val="0"/>
        </w:rPr>
        <w:t>Regents Anderson,</w:t>
      </w:r>
      <w:r w:rsidR="00042038">
        <w:rPr>
          <w:bCs w:val="0"/>
        </w:rPr>
        <w:t xml:space="preserve"> Brady, </w:t>
      </w:r>
      <w:r>
        <w:rPr>
          <w:bCs w:val="0"/>
        </w:rPr>
        <w:t>Cowell, Fisher,</w:t>
      </w:r>
      <w:r w:rsidR="00042038">
        <w:rPr>
          <w:bCs w:val="0"/>
        </w:rPr>
        <w:t xml:space="preserve"> Freitag, Heckman,</w:t>
      </w:r>
      <w:r>
        <w:rPr>
          <w:bCs w:val="0"/>
        </w:rPr>
        <w:t xml:space="preserve"> Hughes,</w:t>
      </w:r>
      <w:r w:rsidR="00042038">
        <w:rPr>
          <w:bCs w:val="0"/>
        </w:rPr>
        <w:t xml:space="preserve"> Marrs,</w:t>
      </w:r>
      <w:r>
        <w:rPr>
          <w:bCs w:val="0"/>
        </w:rPr>
        <w:t xml:space="preserve"> Powers, Wickersham, and Jacobson voting in favor that:</w:t>
      </w:r>
    </w:p>
    <w:p w:rsidR="00A67A01" w:rsidRPr="004B4348" w:rsidRDefault="00A67A01">
      <w:pPr>
        <w:ind w:right="360"/>
        <w:jc w:val="both"/>
        <w:rPr>
          <w:b/>
        </w:rPr>
      </w:pPr>
    </w:p>
    <w:p w:rsidR="008678B3" w:rsidRPr="00A67A01" w:rsidRDefault="008678B3">
      <w:pPr>
        <w:ind w:right="360"/>
        <w:jc w:val="both"/>
      </w:pPr>
      <w:r w:rsidRPr="004B4348">
        <w:rPr>
          <w:b/>
        </w:rPr>
        <w:tab/>
      </w:r>
      <w:r w:rsidR="00A67A01">
        <w:rPr>
          <w:b/>
          <w:u w:val="single"/>
        </w:rPr>
        <w:t>PASSED AS AMENDED</w:t>
      </w:r>
      <w:r w:rsidR="00A67A01">
        <w:t xml:space="preserve"> (amendment noted by *)</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rsidP="005E7776">
      <w:pPr>
        <w:ind w:left="1620" w:hanging="900"/>
        <w:jc w:val="both"/>
        <w:rPr>
          <w:b/>
        </w:rPr>
      </w:pPr>
      <w:r w:rsidRPr="004B4348">
        <w:rPr>
          <w:b/>
        </w:rPr>
        <w:t>I.</w:t>
      </w:r>
      <w:r w:rsidRPr="004B4348">
        <w:rPr>
          <w:b/>
        </w:rPr>
        <w:tab/>
        <w:t>Call to Order</w:t>
      </w:r>
    </w:p>
    <w:p w:rsidR="008678B3" w:rsidRPr="004B4348" w:rsidRDefault="008678B3" w:rsidP="005E7776">
      <w:pPr>
        <w:pStyle w:val="Heading7"/>
        <w:ind w:left="1620" w:hanging="900"/>
        <w:rPr>
          <w:rFonts w:ascii="Times New Roman" w:hAnsi="Times New Roman"/>
          <w:sz w:val="24"/>
        </w:rPr>
      </w:pPr>
      <w:r w:rsidRPr="004B4348">
        <w:rPr>
          <w:rFonts w:ascii="Times New Roman" w:hAnsi="Times New Roman"/>
          <w:sz w:val="24"/>
        </w:rPr>
        <w:t>II.</w:t>
      </w:r>
      <w:r w:rsidRPr="004B4348">
        <w:rPr>
          <w:rFonts w:ascii="Times New Roman" w:hAnsi="Times New Roman"/>
          <w:sz w:val="24"/>
        </w:rPr>
        <w:tab/>
        <w:t>Adoption of Agenda</w:t>
      </w:r>
    </w:p>
    <w:p w:rsidR="008678B3" w:rsidRPr="004B4348" w:rsidRDefault="008678B3" w:rsidP="005E7776">
      <w:pPr>
        <w:pStyle w:val="Heading8"/>
        <w:ind w:left="1620" w:hanging="900"/>
        <w:rPr>
          <w:rFonts w:ascii="Times New Roman" w:hAnsi="Times New Roman"/>
          <w:sz w:val="24"/>
        </w:rPr>
      </w:pPr>
      <w:r w:rsidRPr="004B4348">
        <w:rPr>
          <w:rFonts w:ascii="Times New Roman" w:hAnsi="Times New Roman"/>
          <w:sz w:val="24"/>
        </w:rPr>
        <w:t>III.</w:t>
      </w:r>
      <w:r w:rsidRPr="004B4348">
        <w:rPr>
          <w:rFonts w:ascii="Times New Roman" w:hAnsi="Times New Roman"/>
          <w:sz w:val="24"/>
        </w:rPr>
        <w:tab/>
      </w:r>
      <w:r w:rsidR="00E448CC">
        <w:rPr>
          <w:rFonts w:ascii="Times New Roman" w:hAnsi="Times New Roman"/>
          <w:sz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CA44D5" w:rsidRDefault="00CA44D5" w:rsidP="00CA44D5">
      <w:pPr>
        <w:ind w:left="1620" w:hanging="900"/>
        <w:rPr>
          <w:b/>
          <w:bCs w:val="0"/>
        </w:rPr>
      </w:pPr>
      <w:r>
        <w:rPr>
          <w:b/>
          <w:bCs w:val="0"/>
        </w:rPr>
        <w:t>V.</w:t>
      </w:r>
      <w:r>
        <w:rPr>
          <w:b/>
          <w:bCs w:val="0"/>
        </w:rPr>
        <w:tab/>
        <w:t>Public Testimony</w:t>
      </w:r>
    </w:p>
    <w:p w:rsidR="00E448CC" w:rsidRPr="00645C40" w:rsidRDefault="00E448CC" w:rsidP="00D867F3">
      <w:pPr>
        <w:ind w:left="1620" w:hanging="900"/>
        <w:rPr>
          <w:b/>
          <w:bCs w:val="0"/>
        </w:rPr>
      </w:pPr>
      <w:r w:rsidRPr="00645C40">
        <w:rPr>
          <w:b/>
          <w:bCs w:val="0"/>
        </w:rPr>
        <w:t>V</w:t>
      </w:r>
      <w:r w:rsidR="00CA44D5" w:rsidRPr="00645C40">
        <w:rPr>
          <w:b/>
          <w:bCs w:val="0"/>
        </w:rPr>
        <w:t>I</w:t>
      </w:r>
      <w:r w:rsidRPr="00645C40">
        <w:rPr>
          <w:b/>
          <w:bCs w:val="0"/>
        </w:rPr>
        <w:t>.</w:t>
      </w:r>
      <w:r w:rsidRPr="00645C40">
        <w:rPr>
          <w:b/>
          <w:bCs w:val="0"/>
        </w:rPr>
        <w:tab/>
      </w:r>
      <w:r w:rsidR="00D25AEF" w:rsidRPr="00645C40">
        <w:rPr>
          <w:b/>
          <w:bCs w:val="0"/>
        </w:rPr>
        <w:t>President’s Report</w:t>
      </w:r>
      <w:r w:rsidR="00EF7298" w:rsidRPr="00645C40">
        <w:rPr>
          <w:b/>
          <w:bCs w:val="0"/>
        </w:rPr>
        <w:t xml:space="preserve"> </w:t>
      </w:r>
    </w:p>
    <w:p w:rsidR="00CA44D5" w:rsidRDefault="00CA44D5" w:rsidP="00D867F3">
      <w:pPr>
        <w:ind w:left="1620" w:hanging="900"/>
        <w:rPr>
          <w:b/>
          <w:bCs w:val="0"/>
        </w:rPr>
      </w:pPr>
      <w:r>
        <w:rPr>
          <w:b/>
          <w:bCs w:val="0"/>
        </w:rPr>
        <w:t>VII.</w:t>
      </w:r>
      <w:r>
        <w:rPr>
          <w:b/>
          <w:bCs w:val="0"/>
        </w:rPr>
        <w:tab/>
      </w:r>
      <w:r w:rsidR="00D25AEF">
        <w:rPr>
          <w:b/>
          <w:bCs w:val="0"/>
        </w:rPr>
        <w:t>Governance</w:t>
      </w:r>
      <w:r w:rsidR="007775BF">
        <w:rPr>
          <w:b/>
          <w:bCs w:val="0"/>
        </w:rPr>
        <w:t xml:space="preserve"> Report</w:t>
      </w:r>
    </w:p>
    <w:p w:rsidR="00E448CC" w:rsidRDefault="006530C7" w:rsidP="001B4790">
      <w:pPr>
        <w:ind w:left="1620" w:hanging="900"/>
        <w:jc w:val="both"/>
        <w:rPr>
          <w:b/>
          <w:bCs w:val="0"/>
        </w:rPr>
      </w:pPr>
      <w:r>
        <w:rPr>
          <w:b/>
          <w:bCs w:val="0"/>
        </w:rPr>
        <w:t>VIII</w:t>
      </w:r>
      <w:r w:rsidR="00E448CC">
        <w:rPr>
          <w:b/>
          <w:bCs w:val="0"/>
        </w:rPr>
        <w:t>.</w:t>
      </w:r>
      <w:r w:rsidR="00E448CC">
        <w:rPr>
          <w:b/>
          <w:bCs w:val="0"/>
        </w:rPr>
        <w:tab/>
      </w:r>
      <w:r w:rsidR="007775BF">
        <w:rPr>
          <w:b/>
          <w:szCs w:val="24"/>
        </w:rPr>
        <w:t>Presentation from the University of Alaska Southeast</w:t>
      </w:r>
    </w:p>
    <w:p w:rsidR="007775BF" w:rsidRDefault="006530C7" w:rsidP="007775BF">
      <w:pPr>
        <w:ind w:left="1620" w:hanging="900"/>
        <w:jc w:val="both"/>
        <w:rPr>
          <w:b/>
          <w:bCs w:val="0"/>
        </w:rPr>
      </w:pPr>
      <w:r>
        <w:rPr>
          <w:b/>
          <w:bCs w:val="0"/>
        </w:rPr>
        <w:t>I</w:t>
      </w:r>
      <w:r w:rsidR="00CA44D5">
        <w:rPr>
          <w:b/>
          <w:bCs w:val="0"/>
        </w:rPr>
        <w:t>X.</w:t>
      </w:r>
      <w:r w:rsidR="00CA44D5">
        <w:rPr>
          <w:b/>
          <w:bCs w:val="0"/>
        </w:rPr>
        <w:tab/>
      </w:r>
      <w:r w:rsidR="007775BF">
        <w:rPr>
          <w:b/>
          <w:bCs w:val="0"/>
        </w:rPr>
        <w:t xml:space="preserve">First Review of FY14 Operating Budget Request </w:t>
      </w:r>
    </w:p>
    <w:p w:rsidR="00E448CC" w:rsidRDefault="00E448CC" w:rsidP="007775BF">
      <w:pPr>
        <w:ind w:left="1620" w:hanging="900"/>
        <w:jc w:val="both"/>
        <w:rPr>
          <w:b/>
          <w:bCs w:val="0"/>
        </w:rPr>
      </w:pPr>
      <w:r>
        <w:rPr>
          <w:b/>
          <w:bCs w:val="0"/>
        </w:rPr>
        <w:t>X.</w:t>
      </w:r>
      <w:r>
        <w:rPr>
          <w:b/>
          <w:bCs w:val="0"/>
        </w:rPr>
        <w:tab/>
      </w:r>
      <w:r w:rsidR="00CA44D5">
        <w:rPr>
          <w:b/>
          <w:bCs w:val="0"/>
        </w:rPr>
        <w:t>First Review of FY1</w:t>
      </w:r>
      <w:r w:rsidR="007775BF">
        <w:rPr>
          <w:b/>
          <w:bCs w:val="0"/>
        </w:rPr>
        <w:t>4</w:t>
      </w:r>
      <w:r w:rsidR="005C300D">
        <w:rPr>
          <w:b/>
          <w:bCs w:val="0"/>
        </w:rPr>
        <w:t xml:space="preserve"> Capital Budget</w:t>
      </w:r>
      <w:r w:rsidR="00CA44D5">
        <w:rPr>
          <w:b/>
          <w:bCs w:val="0"/>
        </w:rPr>
        <w:t xml:space="preserve"> Request and 10-</w:t>
      </w:r>
      <w:r w:rsidR="00380E9B">
        <w:rPr>
          <w:b/>
          <w:bCs w:val="0"/>
        </w:rPr>
        <w:t>Y</w:t>
      </w:r>
      <w:r w:rsidR="00CA44D5">
        <w:rPr>
          <w:b/>
          <w:bCs w:val="0"/>
        </w:rPr>
        <w:t>ear Capital Improvement Plan</w:t>
      </w:r>
    </w:p>
    <w:p w:rsidR="00CA44D5" w:rsidRDefault="006530C7" w:rsidP="0090220B">
      <w:pPr>
        <w:ind w:left="1620" w:hanging="900"/>
        <w:jc w:val="both"/>
        <w:rPr>
          <w:b/>
          <w:szCs w:val="24"/>
        </w:rPr>
      </w:pPr>
      <w:r>
        <w:rPr>
          <w:b/>
          <w:szCs w:val="24"/>
        </w:rPr>
        <w:t>X</w:t>
      </w:r>
      <w:r w:rsidR="00CA44D5">
        <w:rPr>
          <w:b/>
          <w:szCs w:val="24"/>
        </w:rPr>
        <w:t>I.</w:t>
      </w:r>
      <w:r w:rsidR="00CA44D5">
        <w:rPr>
          <w:b/>
          <w:szCs w:val="24"/>
        </w:rPr>
        <w:tab/>
      </w:r>
      <w:r w:rsidR="007775BF">
        <w:rPr>
          <w:b/>
          <w:szCs w:val="24"/>
        </w:rPr>
        <w:t xml:space="preserve">Approval of </w:t>
      </w:r>
      <w:r w:rsidR="00F66373">
        <w:rPr>
          <w:b/>
        </w:rPr>
        <w:t>Revisions to Board of Regents’ Bylaws</w:t>
      </w:r>
    </w:p>
    <w:p w:rsidR="00CA44D5" w:rsidRDefault="006530C7" w:rsidP="0090220B">
      <w:pPr>
        <w:ind w:left="1620" w:hanging="900"/>
        <w:jc w:val="both"/>
        <w:rPr>
          <w:b/>
          <w:szCs w:val="24"/>
        </w:rPr>
      </w:pPr>
      <w:r>
        <w:rPr>
          <w:b/>
          <w:szCs w:val="24"/>
        </w:rPr>
        <w:t>X</w:t>
      </w:r>
      <w:r w:rsidR="00CA44D5">
        <w:rPr>
          <w:b/>
          <w:szCs w:val="24"/>
        </w:rPr>
        <w:t>II.</w:t>
      </w:r>
      <w:r w:rsidR="00CA44D5">
        <w:rPr>
          <w:b/>
          <w:szCs w:val="24"/>
        </w:rPr>
        <w:tab/>
      </w:r>
      <w:r w:rsidR="005540D5" w:rsidRPr="005540D5">
        <w:rPr>
          <w:b/>
          <w:szCs w:val="24"/>
        </w:rPr>
        <w:t xml:space="preserve">Approval of </w:t>
      </w:r>
      <w:r w:rsidR="007775BF">
        <w:rPr>
          <w:b/>
          <w:szCs w:val="24"/>
        </w:rPr>
        <w:t>University of Alaska Fairbanks Research Foundation</w:t>
      </w:r>
    </w:p>
    <w:p w:rsidR="007775BF" w:rsidRDefault="006530C7" w:rsidP="0090220B">
      <w:pPr>
        <w:ind w:left="1620" w:hanging="900"/>
        <w:jc w:val="both"/>
        <w:rPr>
          <w:b/>
          <w:szCs w:val="24"/>
        </w:rPr>
      </w:pPr>
      <w:r>
        <w:rPr>
          <w:b/>
          <w:szCs w:val="24"/>
        </w:rPr>
        <w:t>XIII</w:t>
      </w:r>
      <w:r w:rsidR="00CA44D5">
        <w:rPr>
          <w:b/>
          <w:szCs w:val="24"/>
        </w:rPr>
        <w:t>.</w:t>
      </w:r>
      <w:r w:rsidR="00CA44D5">
        <w:rPr>
          <w:b/>
          <w:szCs w:val="24"/>
        </w:rPr>
        <w:tab/>
      </w:r>
      <w:r w:rsidR="007775BF">
        <w:rPr>
          <w:b/>
          <w:szCs w:val="24"/>
        </w:rPr>
        <w:t>Human Resources Report</w:t>
      </w:r>
    </w:p>
    <w:p w:rsidR="007775BF" w:rsidRDefault="008C7670" w:rsidP="007775BF">
      <w:pPr>
        <w:ind w:left="1620" w:hanging="900"/>
        <w:jc w:val="both"/>
        <w:rPr>
          <w:b/>
          <w:szCs w:val="24"/>
        </w:rPr>
      </w:pPr>
      <w:r>
        <w:rPr>
          <w:b/>
          <w:szCs w:val="24"/>
        </w:rPr>
        <w:t>X</w:t>
      </w:r>
      <w:r w:rsidR="006530C7">
        <w:rPr>
          <w:b/>
          <w:szCs w:val="24"/>
        </w:rPr>
        <w:t>I</w:t>
      </w:r>
      <w:r>
        <w:rPr>
          <w:b/>
          <w:szCs w:val="24"/>
        </w:rPr>
        <w:t>V.</w:t>
      </w:r>
      <w:r>
        <w:rPr>
          <w:b/>
          <w:szCs w:val="24"/>
        </w:rPr>
        <w:tab/>
      </w:r>
      <w:r w:rsidR="007775BF">
        <w:rPr>
          <w:b/>
          <w:szCs w:val="24"/>
        </w:rPr>
        <w:t>Planning and Development Issues</w:t>
      </w:r>
    </w:p>
    <w:p w:rsidR="007775BF" w:rsidRDefault="007775BF" w:rsidP="007775BF">
      <w:pPr>
        <w:ind w:left="2340" w:hanging="720"/>
        <w:jc w:val="both"/>
        <w:rPr>
          <w:b/>
          <w:szCs w:val="24"/>
        </w:rPr>
      </w:pPr>
      <w:r>
        <w:rPr>
          <w:b/>
          <w:szCs w:val="24"/>
        </w:rPr>
        <w:t>A.</w:t>
      </w:r>
      <w:r>
        <w:rPr>
          <w:b/>
          <w:szCs w:val="24"/>
        </w:rPr>
        <w:tab/>
        <w:t>Development Report</w:t>
      </w:r>
    </w:p>
    <w:p w:rsidR="007775BF" w:rsidRDefault="007775BF" w:rsidP="007775BF">
      <w:pPr>
        <w:ind w:left="2340" w:hanging="720"/>
        <w:jc w:val="both"/>
        <w:rPr>
          <w:b/>
          <w:szCs w:val="24"/>
        </w:rPr>
      </w:pPr>
      <w:r>
        <w:rPr>
          <w:b/>
          <w:szCs w:val="24"/>
        </w:rPr>
        <w:t>B.</w:t>
      </w:r>
      <w:r>
        <w:rPr>
          <w:b/>
          <w:szCs w:val="24"/>
        </w:rPr>
        <w:tab/>
      </w:r>
      <w:r w:rsidR="00F412E6">
        <w:rPr>
          <w:b/>
          <w:szCs w:val="24"/>
        </w:rPr>
        <w:t xml:space="preserve">UA </w:t>
      </w:r>
      <w:r>
        <w:rPr>
          <w:b/>
          <w:szCs w:val="24"/>
        </w:rPr>
        <w:t>Foundation Report</w:t>
      </w:r>
    </w:p>
    <w:p w:rsidR="008C7670" w:rsidRPr="00BF7884" w:rsidRDefault="00BF7884" w:rsidP="0090220B">
      <w:pPr>
        <w:ind w:left="1620" w:hanging="900"/>
        <w:jc w:val="both"/>
        <w:rPr>
          <w:szCs w:val="24"/>
        </w:rPr>
      </w:pPr>
      <w:r>
        <w:rPr>
          <w:b/>
          <w:szCs w:val="24"/>
        </w:rPr>
        <w:t>*</w:t>
      </w:r>
      <w:r w:rsidR="006530C7" w:rsidRPr="00BF7884">
        <w:rPr>
          <w:b/>
          <w:strike/>
          <w:szCs w:val="24"/>
        </w:rPr>
        <w:t>XV</w:t>
      </w:r>
      <w:r w:rsidR="008C7670" w:rsidRPr="00BF7884">
        <w:rPr>
          <w:b/>
          <w:strike/>
          <w:szCs w:val="24"/>
        </w:rPr>
        <w:t>.</w:t>
      </w:r>
      <w:r w:rsidR="008C7670" w:rsidRPr="00BF7884">
        <w:rPr>
          <w:b/>
          <w:strike/>
          <w:szCs w:val="24"/>
        </w:rPr>
        <w:tab/>
      </w:r>
      <w:r w:rsidR="007775BF" w:rsidRPr="00BF7884">
        <w:rPr>
          <w:b/>
          <w:strike/>
          <w:szCs w:val="24"/>
        </w:rPr>
        <w:t>Approval of Honorary Degree</w:t>
      </w:r>
      <w:r w:rsidR="009222ED" w:rsidRPr="00BF7884">
        <w:rPr>
          <w:b/>
          <w:strike/>
          <w:szCs w:val="24"/>
        </w:rPr>
        <w:t>s</w:t>
      </w:r>
      <w:r w:rsidR="007775BF" w:rsidRPr="00BF7884">
        <w:rPr>
          <w:b/>
          <w:strike/>
          <w:szCs w:val="24"/>
        </w:rPr>
        <w:t xml:space="preserve"> and Meritorious Service Awards for </w:t>
      </w:r>
      <w:proofErr w:type="gramStart"/>
      <w:r w:rsidR="007775BF" w:rsidRPr="00BF7884">
        <w:rPr>
          <w:b/>
          <w:strike/>
          <w:szCs w:val="24"/>
        </w:rPr>
        <w:t>Spring</w:t>
      </w:r>
      <w:proofErr w:type="gramEnd"/>
      <w:r w:rsidR="007775BF" w:rsidRPr="00BF7884">
        <w:rPr>
          <w:b/>
          <w:strike/>
          <w:szCs w:val="24"/>
        </w:rPr>
        <w:t xml:space="preserve"> 2013 and Beyond</w:t>
      </w:r>
      <w:r>
        <w:rPr>
          <w:szCs w:val="24"/>
        </w:rPr>
        <w:t xml:space="preserve"> (removed from agenda)</w:t>
      </w:r>
    </w:p>
    <w:p w:rsidR="008C7670" w:rsidRDefault="006530C7" w:rsidP="007775BF">
      <w:pPr>
        <w:ind w:left="1620" w:hanging="900"/>
        <w:jc w:val="both"/>
        <w:rPr>
          <w:b/>
          <w:szCs w:val="24"/>
        </w:rPr>
      </w:pPr>
      <w:r>
        <w:rPr>
          <w:b/>
          <w:szCs w:val="24"/>
        </w:rPr>
        <w:t>XV</w:t>
      </w:r>
      <w:r w:rsidR="008C7670">
        <w:rPr>
          <w:b/>
          <w:szCs w:val="24"/>
        </w:rPr>
        <w:t>I.</w:t>
      </w:r>
      <w:r w:rsidR="008C7670">
        <w:rPr>
          <w:b/>
          <w:szCs w:val="24"/>
        </w:rPr>
        <w:tab/>
      </w:r>
      <w:r w:rsidR="007775BF" w:rsidRPr="00352CE9">
        <w:rPr>
          <w:b/>
          <w:szCs w:val="24"/>
        </w:rPr>
        <w:t xml:space="preserve">Approval of Tuition Rates for </w:t>
      </w:r>
      <w:r w:rsidR="00F3709C" w:rsidRPr="00F3709C">
        <w:rPr>
          <w:b/>
        </w:rPr>
        <w:t>Academic Year 2014</w:t>
      </w:r>
      <w:r w:rsidR="007775BF" w:rsidRPr="00352CE9">
        <w:rPr>
          <w:b/>
          <w:szCs w:val="24"/>
        </w:rPr>
        <w:t xml:space="preserve"> </w:t>
      </w:r>
    </w:p>
    <w:p w:rsidR="007775BF" w:rsidRDefault="006530C7" w:rsidP="007775BF">
      <w:pPr>
        <w:ind w:left="1620" w:hanging="900"/>
        <w:jc w:val="both"/>
        <w:rPr>
          <w:b/>
          <w:szCs w:val="24"/>
        </w:rPr>
      </w:pPr>
      <w:r>
        <w:rPr>
          <w:b/>
          <w:szCs w:val="24"/>
        </w:rPr>
        <w:t>XVI</w:t>
      </w:r>
      <w:r w:rsidR="008C7670">
        <w:rPr>
          <w:b/>
          <w:szCs w:val="24"/>
        </w:rPr>
        <w:t>I.</w:t>
      </w:r>
      <w:r w:rsidR="008C7670">
        <w:rPr>
          <w:b/>
          <w:szCs w:val="24"/>
        </w:rPr>
        <w:tab/>
      </w:r>
      <w:r w:rsidR="007775BF">
        <w:rPr>
          <w:b/>
          <w:szCs w:val="24"/>
        </w:rPr>
        <w:t>Approval of Academic Degree Recipients</w:t>
      </w:r>
    </w:p>
    <w:p w:rsidR="00A66AE2" w:rsidRDefault="00A66AE2" w:rsidP="007775BF">
      <w:pPr>
        <w:ind w:left="1620" w:hanging="900"/>
        <w:jc w:val="both"/>
        <w:rPr>
          <w:b/>
          <w:szCs w:val="24"/>
        </w:rPr>
      </w:pPr>
      <w:r>
        <w:rPr>
          <w:b/>
          <w:szCs w:val="24"/>
        </w:rPr>
        <w:t>XVIII.</w:t>
      </w:r>
      <w:r>
        <w:rPr>
          <w:b/>
          <w:szCs w:val="24"/>
        </w:rPr>
        <w:tab/>
        <w:t xml:space="preserve">Approval of Board of Directors for </w:t>
      </w:r>
      <w:proofErr w:type="spellStart"/>
      <w:r>
        <w:rPr>
          <w:b/>
          <w:szCs w:val="24"/>
        </w:rPr>
        <w:t>Seawolf</w:t>
      </w:r>
      <w:proofErr w:type="spellEnd"/>
      <w:r>
        <w:rPr>
          <w:b/>
          <w:szCs w:val="24"/>
        </w:rPr>
        <w:t xml:space="preserve"> Holdings, LLC</w:t>
      </w:r>
    </w:p>
    <w:p w:rsidR="007775BF" w:rsidRDefault="006530C7" w:rsidP="007775BF">
      <w:pPr>
        <w:ind w:left="1620" w:hanging="900"/>
        <w:jc w:val="both"/>
        <w:rPr>
          <w:b/>
          <w:szCs w:val="24"/>
        </w:rPr>
      </w:pPr>
      <w:r>
        <w:rPr>
          <w:b/>
          <w:szCs w:val="24"/>
        </w:rPr>
        <w:t>XI</w:t>
      </w:r>
      <w:r w:rsidR="00A66AE2">
        <w:rPr>
          <w:b/>
          <w:szCs w:val="24"/>
        </w:rPr>
        <w:t>X</w:t>
      </w:r>
      <w:r w:rsidR="008C7670">
        <w:rPr>
          <w:b/>
          <w:szCs w:val="24"/>
        </w:rPr>
        <w:t>.</w:t>
      </w:r>
      <w:r w:rsidR="008C7670">
        <w:rPr>
          <w:b/>
          <w:szCs w:val="24"/>
        </w:rPr>
        <w:tab/>
      </w:r>
      <w:r w:rsidR="007775BF">
        <w:rPr>
          <w:b/>
          <w:szCs w:val="24"/>
        </w:rPr>
        <w:t>Discussion regarding Strategic Direction</w:t>
      </w:r>
      <w:r w:rsidR="00A47967">
        <w:rPr>
          <w:b/>
          <w:szCs w:val="24"/>
        </w:rPr>
        <w:t xml:space="preserve"> Initiative</w:t>
      </w:r>
    </w:p>
    <w:p w:rsidR="004324FD" w:rsidRPr="004324FD" w:rsidRDefault="004324FD" w:rsidP="004324FD">
      <w:pPr>
        <w:tabs>
          <w:tab w:val="left" w:pos="360"/>
        </w:tabs>
        <w:autoSpaceDE w:val="0"/>
        <w:autoSpaceDN w:val="0"/>
        <w:adjustRightInd w:val="0"/>
        <w:ind w:left="2340" w:hanging="720"/>
        <w:jc w:val="both"/>
        <w:rPr>
          <w:b/>
        </w:rPr>
      </w:pPr>
      <w:r>
        <w:rPr>
          <w:b/>
        </w:rPr>
        <w:t>*A.</w:t>
      </w:r>
      <w:r>
        <w:rPr>
          <w:b/>
        </w:rPr>
        <w:tab/>
      </w:r>
      <w:r w:rsidRPr="004324FD">
        <w:rPr>
          <w:b/>
        </w:rPr>
        <w:t>Endorsement and Approval of Strategic Direction Initiative (SDI)</w:t>
      </w:r>
      <w:r>
        <w:rPr>
          <w:b/>
        </w:rPr>
        <w:t xml:space="preserve"> </w:t>
      </w:r>
      <w:r>
        <w:t>(added</w:t>
      </w:r>
      <w:r w:rsidRPr="004324FD">
        <w:t>)</w:t>
      </w:r>
    </w:p>
    <w:p w:rsidR="007775BF" w:rsidRDefault="006530C7" w:rsidP="007775BF">
      <w:pPr>
        <w:ind w:left="1620" w:hanging="900"/>
        <w:jc w:val="both"/>
        <w:rPr>
          <w:b/>
          <w:szCs w:val="24"/>
        </w:rPr>
      </w:pPr>
      <w:r>
        <w:rPr>
          <w:b/>
          <w:szCs w:val="24"/>
        </w:rPr>
        <w:t>XX.</w:t>
      </w:r>
      <w:r>
        <w:rPr>
          <w:b/>
          <w:szCs w:val="24"/>
        </w:rPr>
        <w:tab/>
      </w:r>
      <w:r w:rsidR="007775BF">
        <w:rPr>
          <w:b/>
          <w:szCs w:val="24"/>
        </w:rPr>
        <w:t>Consent Agenda</w:t>
      </w:r>
    </w:p>
    <w:p w:rsidR="007775BF" w:rsidRDefault="007775BF" w:rsidP="007775BF">
      <w:pPr>
        <w:ind w:left="2340" w:hanging="720"/>
        <w:jc w:val="both"/>
        <w:rPr>
          <w:b/>
          <w:bCs w:val="0"/>
        </w:rPr>
      </w:pPr>
      <w:r w:rsidRPr="004B4348">
        <w:rPr>
          <w:b/>
          <w:bCs w:val="0"/>
        </w:rPr>
        <w:t>A.</w:t>
      </w:r>
      <w:r w:rsidRPr="004B4348">
        <w:rPr>
          <w:b/>
          <w:bCs w:val="0"/>
        </w:rPr>
        <w:tab/>
        <w:t>Academic and Student Affairs Committee</w:t>
      </w:r>
    </w:p>
    <w:p w:rsidR="007775BF" w:rsidRPr="006D1935" w:rsidRDefault="007775BF" w:rsidP="007775BF">
      <w:pPr>
        <w:ind w:left="3060" w:hanging="720"/>
        <w:jc w:val="both"/>
        <w:rPr>
          <w:b/>
        </w:rPr>
      </w:pPr>
      <w:r w:rsidRPr="006D1935">
        <w:rPr>
          <w:b/>
        </w:rPr>
        <w:t>1.</w:t>
      </w:r>
      <w:r w:rsidRPr="006D1935">
        <w:rPr>
          <w:b/>
        </w:rPr>
        <w:tab/>
        <w:t xml:space="preserve">Approval of </w:t>
      </w:r>
      <w:r w:rsidR="000A552F">
        <w:rPr>
          <w:b/>
        </w:rPr>
        <w:t xml:space="preserve">a </w:t>
      </w:r>
      <w:r w:rsidR="007C7D21">
        <w:rPr>
          <w:b/>
        </w:rPr>
        <w:t>Post-Baccalaureate Certificate in Paralegal Studies at the University of Alaska Anchorage</w:t>
      </w:r>
    </w:p>
    <w:p w:rsidR="007775BF" w:rsidRDefault="007775BF" w:rsidP="007775BF">
      <w:pPr>
        <w:ind w:left="3060" w:hanging="720"/>
        <w:jc w:val="both"/>
        <w:rPr>
          <w:b/>
        </w:rPr>
      </w:pPr>
      <w:r w:rsidRPr="006D1935">
        <w:rPr>
          <w:b/>
        </w:rPr>
        <w:t>2.</w:t>
      </w:r>
      <w:r w:rsidRPr="006D1935">
        <w:rPr>
          <w:b/>
        </w:rPr>
        <w:tab/>
      </w:r>
      <w:r w:rsidR="007C7D21" w:rsidRPr="006D1935">
        <w:rPr>
          <w:b/>
        </w:rPr>
        <w:t xml:space="preserve">Approval of </w:t>
      </w:r>
      <w:r w:rsidR="000A552F">
        <w:rPr>
          <w:b/>
        </w:rPr>
        <w:t xml:space="preserve">a </w:t>
      </w:r>
      <w:r w:rsidR="007C7D21">
        <w:rPr>
          <w:b/>
        </w:rPr>
        <w:t>Baccalaureate Degree in Legal Studies at the University of Alaska Anchorage</w:t>
      </w:r>
    </w:p>
    <w:p w:rsidR="007C7D21" w:rsidRDefault="007C7D21" w:rsidP="00AF2223">
      <w:pPr>
        <w:ind w:left="3060" w:hanging="720"/>
        <w:jc w:val="both"/>
        <w:rPr>
          <w:b/>
        </w:rPr>
      </w:pPr>
      <w:r>
        <w:rPr>
          <w:b/>
        </w:rPr>
        <w:t>3.</w:t>
      </w:r>
      <w:r w:rsidR="00AF2223">
        <w:rPr>
          <w:b/>
        </w:rPr>
        <w:tab/>
      </w:r>
      <w:r w:rsidRPr="006D1935">
        <w:rPr>
          <w:b/>
        </w:rPr>
        <w:t xml:space="preserve">Approval of </w:t>
      </w:r>
      <w:r w:rsidR="000A552F">
        <w:rPr>
          <w:b/>
        </w:rPr>
        <w:t xml:space="preserve">an </w:t>
      </w:r>
      <w:r>
        <w:rPr>
          <w:b/>
        </w:rPr>
        <w:t xml:space="preserve">Associate </w:t>
      </w:r>
      <w:r w:rsidR="00AF2223">
        <w:rPr>
          <w:b/>
        </w:rPr>
        <w:t xml:space="preserve">of Applied Science in Paralegal </w:t>
      </w:r>
      <w:r>
        <w:rPr>
          <w:b/>
        </w:rPr>
        <w:t>Studies at the University of Alaska Anchorage</w:t>
      </w:r>
    </w:p>
    <w:p w:rsidR="007C7D21" w:rsidRDefault="007C7D21" w:rsidP="00AF2223">
      <w:pPr>
        <w:ind w:left="3060" w:hanging="720"/>
        <w:jc w:val="both"/>
        <w:rPr>
          <w:b/>
        </w:rPr>
      </w:pPr>
      <w:r>
        <w:rPr>
          <w:b/>
        </w:rPr>
        <w:t>4.</w:t>
      </w:r>
      <w:r w:rsidRPr="007C7D21">
        <w:rPr>
          <w:b/>
        </w:rPr>
        <w:t xml:space="preserve"> </w:t>
      </w:r>
      <w:r w:rsidR="00AF2223">
        <w:rPr>
          <w:b/>
        </w:rPr>
        <w:tab/>
      </w:r>
      <w:r w:rsidRPr="006D1935">
        <w:rPr>
          <w:b/>
        </w:rPr>
        <w:t xml:space="preserve">Approval of </w:t>
      </w:r>
      <w:r w:rsidR="000A552F">
        <w:rPr>
          <w:b/>
        </w:rPr>
        <w:t xml:space="preserve">an </w:t>
      </w:r>
      <w:r>
        <w:rPr>
          <w:b/>
        </w:rPr>
        <w:t>Undergraduate Certificate in Legal Nurse Consultant Paralegal at the University of Alaska Anchorage</w:t>
      </w:r>
    </w:p>
    <w:p w:rsidR="007C7D21" w:rsidRPr="006D1935" w:rsidRDefault="007C7D21" w:rsidP="00AF2223">
      <w:pPr>
        <w:ind w:left="3060" w:hanging="720"/>
        <w:jc w:val="both"/>
        <w:rPr>
          <w:b/>
          <w:bCs w:val="0"/>
        </w:rPr>
      </w:pPr>
      <w:r>
        <w:rPr>
          <w:b/>
        </w:rPr>
        <w:lastRenderedPageBreak/>
        <w:t>5.</w:t>
      </w:r>
      <w:r w:rsidRPr="007C7D21">
        <w:rPr>
          <w:b/>
        </w:rPr>
        <w:t xml:space="preserve"> </w:t>
      </w:r>
      <w:r w:rsidR="00AF2223">
        <w:rPr>
          <w:b/>
        </w:rPr>
        <w:tab/>
      </w:r>
      <w:r w:rsidR="00AF2223" w:rsidRPr="00C809B6">
        <w:rPr>
          <w:b/>
        </w:rPr>
        <w:t xml:space="preserve">Approval of </w:t>
      </w:r>
      <w:r w:rsidR="000A552F">
        <w:rPr>
          <w:b/>
        </w:rPr>
        <w:t xml:space="preserve">an </w:t>
      </w:r>
      <w:r w:rsidR="00AF2223">
        <w:rPr>
          <w:b/>
        </w:rPr>
        <w:t>Undergraduate Certificate</w:t>
      </w:r>
      <w:r w:rsidR="00AF2223" w:rsidRPr="00C809B6">
        <w:rPr>
          <w:b/>
        </w:rPr>
        <w:t xml:space="preserve"> in Retail Management at University of Alaska Anchorage</w:t>
      </w:r>
    </w:p>
    <w:p w:rsidR="007775BF" w:rsidRDefault="007775BF" w:rsidP="007775BF">
      <w:pPr>
        <w:ind w:left="2340" w:hanging="720"/>
        <w:jc w:val="both"/>
        <w:rPr>
          <w:b/>
          <w:bCs w:val="0"/>
        </w:rPr>
      </w:pPr>
      <w:r w:rsidRPr="004B4348">
        <w:rPr>
          <w:b/>
          <w:bCs w:val="0"/>
        </w:rPr>
        <w:t>B.</w:t>
      </w:r>
      <w:r w:rsidRPr="004B4348">
        <w:rPr>
          <w:b/>
          <w:bCs w:val="0"/>
        </w:rPr>
        <w:tab/>
        <w:t>Audit Committee</w:t>
      </w:r>
    </w:p>
    <w:p w:rsidR="007775BF" w:rsidRPr="00221BB7" w:rsidRDefault="007775BF" w:rsidP="007775BF">
      <w:pPr>
        <w:ind w:left="3060" w:hanging="720"/>
        <w:jc w:val="both"/>
        <w:rPr>
          <w:b/>
          <w:bCs w:val="0"/>
        </w:rPr>
      </w:pPr>
      <w:r w:rsidRPr="00221BB7">
        <w:rPr>
          <w:b/>
          <w:szCs w:val="24"/>
        </w:rPr>
        <w:t>1.</w:t>
      </w:r>
      <w:r w:rsidRPr="00221BB7">
        <w:rPr>
          <w:b/>
          <w:szCs w:val="24"/>
        </w:rPr>
        <w:tab/>
      </w:r>
      <w:r w:rsidR="00F77E61" w:rsidRPr="00F32B23">
        <w:rPr>
          <w:b/>
          <w:szCs w:val="24"/>
        </w:rPr>
        <w:t xml:space="preserve">Acceptance of the University of Alaska Foundation </w:t>
      </w:r>
      <w:r w:rsidR="00F77E61">
        <w:rPr>
          <w:b/>
          <w:szCs w:val="24"/>
        </w:rPr>
        <w:t xml:space="preserve">FY13 </w:t>
      </w:r>
      <w:r w:rsidR="00F77E61" w:rsidRPr="00F32B23">
        <w:rPr>
          <w:b/>
          <w:szCs w:val="24"/>
        </w:rPr>
        <w:t>Operating Budget</w:t>
      </w:r>
    </w:p>
    <w:p w:rsidR="007775BF" w:rsidRDefault="007775BF" w:rsidP="007775BF">
      <w:pPr>
        <w:ind w:left="2340" w:hanging="720"/>
        <w:jc w:val="both"/>
        <w:rPr>
          <w:b/>
          <w:bCs w:val="0"/>
        </w:rPr>
      </w:pPr>
      <w:r w:rsidRPr="004B4348">
        <w:rPr>
          <w:b/>
          <w:bCs w:val="0"/>
        </w:rPr>
        <w:t>C.</w:t>
      </w:r>
      <w:r w:rsidRPr="004B4348">
        <w:rPr>
          <w:b/>
          <w:bCs w:val="0"/>
        </w:rPr>
        <w:tab/>
        <w:t>Facilities and Land Management Committee</w:t>
      </w:r>
    </w:p>
    <w:p w:rsidR="007775BF" w:rsidRPr="00A269FE" w:rsidRDefault="00A269FE" w:rsidP="007775BF">
      <w:pPr>
        <w:pStyle w:val="ListParagraph"/>
        <w:tabs>
          <w:tab w:val="right" w:pos="9360"/>
        </w:tabs>
        <w:ind w:left="3060" w:hanging="720"/>
        <w:jc w:val="both"/>
        <w:rPr>
          <w:bCs/>
        </w:rPr>
      </w:pPr>
      <w:r w:rsidRPr="00A269FE">
        <w:rPr>
          <w:b/>
          <w:bCs/>
          <w:strike/>
        </w:rPr>
        <w:t>*</w:t>
      </w:r>
      <w:r w:rsidR="007775BF" w:rsidRPr="00A269FE">
        <w:rPr>
          <w:b/>
          <w:bCs/>
          <w:strike/>
        </w:rPr>
        <w:t>1.</w:t>
      </w:r>
      <w:r w:rsidR="007775BF" w:rsidRPr="00A269FE">
        <w:rPr>
          <w:b/>
          <w:bCs/>
          <w:strike/>
        </w:rPr>
        <w:tab/>
      </w:r>
      <w:r w:rsidR="005D1BCE" w:rsidRPr="00A269FE">
        <w:rPr>
          <w:b/>
          <w:bCs/>
          <w:strike/>
        </w:rPr>
        <w:t>Approval of the University of Alaska Anchorage Campus Master Plan Amendment for the Engineering Parking Garage</w:t>
      </w:r>
      <w:r>
        <w:rPr>
          <w:b/>
          <w:bCs/>
        </w:rPr>
        <w:t xml:space="preserve"> </w:t>
      </w:r>
      <w:r>
        <w:rPr>
          <w:bCs/>
        </w:rPr>
        <w:t>(</w:t>
      </w:r>
      <w:r w:rsidR="00426298">
        <w:rPr>
          <w:bCs/>
        </w:rPr>
        <w:t>r</w:t>
      </w:r>
      <w:r>
        <w:rPr>
          <w:bCs/>
        </w:rPr>
        <w:t>eferred to the Facilities and Land Management Committee for reconsideration)</w:t>
      </w:r>
    </w:p>
    <w:p w:rsidR="007775BF" w:rsidRPr="00A269FE" w:rsidRDefault="00A269FE" w:rsidP="007775BF">
      <w:pPr>
        <w:ind w:left="3060" w:hanging="720"/>
        <w:jc w:val="both"/>
        <w:rPr>
          <w:bCs w:val="0"/>
        </w:rPr>
      </w:pPr>
      <w:r w:rsidRPr="00A269FE">
        <w:rPr>
          <w:b/>
          <w:bCs w:val="0"/>
          <w:strike/>
        </w:rPr>
        <w:t>*</w:t>
      </w:r>
      <w:r w:rsidR="007775BF" w:rsidRPr="00A269FE">
        <w:rPr>
          <w:b/>
          <w:bCs w:val="0"/>
          <w:strike/>
        </w:rPr>
        <w:t>2.</w:t>
      </w:r>
      <w:r w:rsidR="007775BF" w:rsidRPr="00A269FE">
        <w:rPr>
          <w:b/>
          <w:bCs w:val="0"/>
          <w:strike/>
        </w:rPr>
        <w:tab/>
      </w:r>
      <w:r w:rsidR="005D1BCE" w:rsidRPr="00A269FE">
        <w:rPr>
          <w:b/>
          <w:strike/>
        </w:rPr>
        <w:t>Schematic Design Approval for the University of Alaska Anchorage Engineering and Industr</w:t>
      </w:r>
      <w:r w:rsidR="00EC2F82" w:rsidRPr="00A269FE">
        <w:rPr>
          <w:b/>
          <w:strike/>
        </w:rPr>
        <w:t>y</w:t>
      </w:r>
      <w:r w:rsidR="005D1BCE" w:rsidRPr="00A269FE">
        <w:rPr>
          <w:b/>
          <w:strike/>
        </w:rPr>
        <w:t xml:space="preserve"> Building</w:t>
      </w:r>
      <w:r w:rsidRPr="00A269FE">
        <w:rPr>
          <w:strike/>
        </w:rPr>
        <w:t xml:space="preserve"> </w:t>
      </w:r>
      <w:r>
        <w:t>(moved to New Business XXI.C.1</w:t>
      </w:r>
      <w:r w:rsidR="00F82ECD">
        <w:t>.</w:t>
      </w:r>
      <w:r>
        <w:t>)</w:t>
      </w:r>
    </w:p>
    <w:p w:rsidR="007775BF" w:rsidRDefault="007775BF" w:rsidP="007775BF">
      <w:pPr>
        <w:ind w:left="3060" w:hanging="720"/>
        <w:jc w:val="both"/>
        <w:rPr>
          <w:b/>
          <w:bCs w:val="0"/>
        </w:rPr>
      </w:pPr>
      <w:r>
        <w:rPr>
          <w:b/>
          <w:bCs w:val="0"/>
        </w:rPr>
        <w:t>3.</w:t>
      </w:r>
      <w:r>
        <w:rPr>
          <w:b/>
          <w:bCs w:val="0"/>
        </w:rPr>
        <w:tab/>
      </w:r>
      <w:r w:rsidR="005D1BCE">
        <w:rPr>
          <w:b/>
        </w:rPr>
        <w:t>Approval of the University of Alaska Anchorage Matanuska-Susitna College Campus Master Plan Amendment for the Valley Center for Arts and Learning</w:t>
      </w:r>
    </w:p>
    <w:p w:rsidR="00986A82" w:rsidRPr="00A269FE" w:rsidRDefault="00715C4B" w:rsidP="007775BF">
      <w:pPr>
        <w:ind w:left="3060" w:hanging="720"/>
        <w:jc w:val="both"/>
      </w:pPr>
      <w:r w:rsidRPr="00A67A01">
        <w:rPr>
          <w:b/>
          <w:bCs w:val="0"/>
        </w:rPr>
        <w:t>*</w:t>
      </w:r>
      <w:r w:rsidR="005D1BCE">
        <w:rPr>
          <w:b/>
          <w:bCs w:val="0"/>
        </w:rPr>
        <w:t>4.</w:t>
      </w:r>
      <w:r w:rsidR="005D1BCE">
        <w:rPr>
          <w:b/>
          <w:bCs w:val="0"/>
        </w:rPr>
        <w:tab/>
      </w:r>
      <w:r w:rsidR="005D1BCE" w:rsidRPr="003B5430">
        <w:rPr>
          <w:b/>
        </w:rPr>
        <w:t xml:space="preserve">Approval of Resolution </w:t>
      </w:r>
      <w:r w:rsidRPr="00A67A01">
        <w:rPr>
          <w:b/>
        </w:rPr>
        <w:t>and Schematic Design Approval</w:t>
      </w:r>
      <w:r>
        <w:rPr>
          <w:b/>
        </w:rPr>
        <w:t xml:space="preserve"> </w:t>
      </w:r>
      <w:r w:rsidR="005D1BCE" w:rsidRPr="003B5430">
        <w:rPr>
          <w:b/>
        </w:rPr>
        <w:t xml:space="preserve">for the University of Alaska Fairbanks Student </w:t>
      </w:r>
      <w:r w:rsidR="00986A82" w:rsidRPr="00986A82">
        <w:rPr>
          <w:b/>
          <w:strike/>
        </w:rPr>
        <w:t>Housing and</w:t>
      </w:r>
      <w:r w:rsidR="00986A82">
        <w:rPr>
          <w:b/>
        </w:rPr>
        <w:t xml:space="preserve"> </w:t>
      </w:r>
      <w:r w:rsidR="005D1BCE" w:rsidRPr="003B5430">
        <w:rPr>
          <w:b/>
        </w:rPr>
        <w:t>Dining (P3)</w:t>
      </w:r>
      <w:r w:rsidR="00A67A01">
        <w:rPr>
          <w:b/>
        </w:rPr>
        <w:t xml:space="preserve"> </w:t>
      </w:r>
      <w:r w:rsidR="00E52C03" w:rsidRPr="00E52C03">
        <w:t xml:space="preserve">(approval for </w:t>
      </w:r>
      <w:r w:rsidR="00E52C03">
        <w:t xml:space="preserve">student </w:t>
      </w:r>
      <w:r w:rsidR="00E52C03" w:rsidRPr="00E52C03">
        <w:t>dining)</w:t>
      </w:r>
    </w:p>
    <w:p w:rsidR="005D1BCE" w:rsidRDefault="005D1BCE" w:rsidP="007775BF">
      <w:pPr>
        <w:ind w:left="3060" w:hanging="720"/>
        <w:jc w:val="both"/>
        <w:rPr>
          <w:b/>
          <w:bCs w:val="0"/>
        </w:rPr>
      </w:pPr>
      <w:r>
        <w:rPr>
          <w:b/>
          <w:bCs w:val="0"/>
        </w:rPr>
        <w:t>5.</w:t>
      </w:r>
      <w:r>
        <w:rPr>
          <w:b/>
          <w:bCs w:val="0"/>
        </w:rPr>
        <w:tab/>
      </w:r>
      <w:r w:rsidR="00E10D23">
        <w:rPr>
          <w:b/>
        </w:rPr>
        <w:t>Schematic Design Approval for the University of Alaska Anchorage MAC Housing Renewal Phase 1</w:t>
      </w:r>
    </w:p>
    <w:p w:rsidR="005D1BCE" w:rsidRDefault="005D1BCE" w:rsidP="007775BF">
      <w:pPr>
        <w:ind w:left="3060" w:hanging="720"/>
        <w:jc w:val="both"/>
        <w:rPr>
          <w:b/>
          <w:bCs w:val="0"/>
        </w:rPr>
      </w:pPr>
      <w:r>
        <w:rPr>
          <w:b/>
          <w:bCs w:val="0"/>
        </w:rPr>
        <w:t>6.</w:t>
      </w:r>
      <w:r>
        <w:rPr>
          <w:b/>
          <w:bCs w:val="0"/>
        </w:rPr>
        <w:tab/>
      </w:r>
      <w:r w:rsidR="00E10D23">
        <w:rPr>
          <w:b/>
        </w:rPr>
        <w:t>Schematic Design Approval for the University of Alaska Anchorage Beatrice McDonald Hall Renewal</w:t>
      </w:r>
    </w:p>
    <w:p w:rsidR="005D1BCE" w:rsidRDefault="005D1BCE" w:rsidP="007775BF">
      <w:pPr>
        <w:ind w:left="3060" w:hanging="720"/>
        <w:jc w:val="both"/>
        <w:rPr>
          <w:b/>
          <w:bCs w:val="0"/>
        </w:rPr>
      </w:pPr>
      <w:r>
        <w:rPr>
          <w:b/>
          <w:bCs w:val="0"/>
        </w:rPr>
        <w:t>7.</w:t>
      </w:r>
      <w:r>
        <w:rPr>
          <w:b/>
          <w:bCs w:val="0"/>
        </w:rPr>
        <w:tab/>
      </w:r>
      <w:r w:rsidR="00E10D23">
        <w:rPr>
          <w:b/>
        </w:rPr>
        <w:t>Formal Project Approval for the University of Alaska Anchorage Allied Health Sciences Building Renovation</w:t>
      </w:r>
    </w:p>
    <w:p w:rsidR="005D1BCE" w:rsidRDefault="005D1BCE" w:rsidP="007775BF">
      <w:pPr>
        <w:ind w:left="3060" w:hanging="720"/>
        <w:jc w:val="both"/>
        <w:rPr>
          <w:b/>
          <w:bCs w:val="0"/>
        </w:rPr>
      </w:pPr>
      <w:r>
        <w:rPr>
          <w:b/>
          <w:bCs w:val="0"/>
        </w:rPr>
        <w:t>8.</w:t>
      </w:r>
      <w:r>
        <w:rPr>
          <w:b/>
          <w:bCs w:val="0"/>
        </w:rPr>
        <w:tab/>
      </w:r>
      <w:r w:rsidR="00E10D23">
        <w:rPr>
          <w:b/>
        </w:rPr>
        <w:t xml:space="preserve">Formal Project Approval for the </w:t>
      </w:r>
      <w:r w:rsidR="00E10D23" w:rsidRPr="000C0A12">
        <w:rPr>
          <w:b/>
        </w:rPr>
        <w:t>University of Alaska</w:t>
      </w:r>
      <w:r w:rsidR="00E10D23">
        <w:rPr>
          <w:b/>
        </w:rPr>
        <w:t xml:space="preserve"> Fairbanks </w:t>
      </w:r>
      <w:proofErr w:type="spellStart"/>
      <w:r w:rsidR="00E10D23">
        <w:rPr>
          <w:b/>
        </w:rPr>
        <w:t>Toolik</w:t>
      </w:r>
      <w:proofErr w:type="spellEnd"/>
      <w:r w:rsidR="00E10D23">
        <w:rPr>
          <w:b/>
        </w:rPr>
        <w:t xml:space="preserve"> Field Station 2012 Capital Improvements</w:t>
      </w:r>
    </w:p>
    <w:p w:rsidR="005D1BCE" w:rsidRDefault="005D1BCE" w:rsidP="007775BF">
      <w:pPr>
        <w:ind w:left="3060" w:hanging="720"/>
        <w:jc w:val="both"/>
        <w:rPr>
          <w:b/>
          <w:bCs w:val="0"/>
        </w:rPr>
      </w:pPr>
      <w:r>
        <w:rPr>
          <w:b/>
          <w:bCs w:val="0"/>
        </w:rPr>
        <w:t>9.</w:t>
      </w:r>
      <w:r>
        <w:rPr>
          <w:b/>
          <w:bCs w:val="0"/>
        </w:rPr>
        <w:tab/>
      </w:r>
      <w:r w:rsidR="00E10D23">
        <w:rPr>
          <w:b/>
        </w:rPr>
        <w:t xml:space="preserve">Formal Project Approval for the </w:t>
      </w:r>
      <w:r w:rsidR="00E10D23" w:rsidRPr="000C0A12">
        <w:rPr>
          <w:b/>
        </w:rPr>
        <w:t>University of Alaska</w:t>
      </w:r>
      <w:r w:rsidR="00E10D23">
        <w:rPr>
          <w:b/>
        </w:rPr>
        <w:t xml:space="preserve"> Fairbanks Fine Arts Complex Vapor Barrier Project</w:t>
      </w:r>
    </w:p>
    <w:p w:rsidR="005D1BCE" w:rsidRDefault="005D1BCE" w:rsidP="007775BF">
      <w:pPr>
        <w:ind w:left="3060" w:hanging="720"/>
        <w:jc w:val="both"/>
        <w:rPr>
          <w:b/>
          <w:bCs w:val="0"/>
        </w:rPr>
      </w:pPr>
      <w:r>
        <w:rPr>
          <w:b/>
          <w:bCs w:val="0"/>
        </w:rPr>
        <w:t>10.</w:t>
      </w:r>
      <w:r>
        <w:rPr>
          <w:b/>
          <w:bCs w:val="0"/>
        </w:rPr>
        <w:tab/>
      </w:r>
      <w:r w:rsidR="00E10D23">
        <w:rPr>
          <w:b/>
        </w:rPr>
        <w:t xml:space="preserve">Schematic Design Approval for the University of Alaska Fairbanks </w:t>
      </w:r>
      <w:proofErr w:type="spellStart"/>
      <w:r w:rsidR="00E10D23">
        <w:rPr>
          <w:b/>
        </w:rPr>
        <w:t>Campuswide</w:t>
      </w:r>
      <w:proofErr w:type="spellEnd"/>
      <w:r w:rsidR="00E10D23">
        <w:rPr>
          <w:b/>
        </w:rPr>
        <w:t xml:space="preserve"> Energy Fairbanks Campus</w:t>
      </w:r>
    </w:p>
    <w:p w:rsidR="005D1BCE" w:rsidRPr="00FE6B5D" w:rsidRDefault="005D1BCE" w:rsidP="007775BF">
      <w:pPr>
        <w:ind w:left="3060" w:hanging="720"/>
        <w:jc w:val="both"/>
        <w:rPr>
          <w:b/>
          <w:bCs w:val="0"/>
        </w:rPr>
      </w:pPr>
      <w:r>
        <w:rPr>
          <w:b/>
          <w:bCs w:val="0"/>
        </w:rPr>
        <w:t>11.</w:t>
      </w:r>
      <w:r>
        <w:rPr>
          <w:b/>
          <w:bCs w:val="0"/>
        </w:rPr>
        <w:tab/>
      </w:r>
      <w:r w:rsidR="00E10D23">
        <w:rPr>
          <w:b/>
        </w:rPr>
        <w:t>Schematic Design Approval for the University of Alaska Southeast Freshman Student Housing (</w:t>
      </w:r>
      <w:proofErr w:type="spellStart"/>
      <w:r w:rsidR="00E10D23">
        <w:rPr>
          <w:b/>
        </w:rPr>
        <w:t>Banfield</w:t>
      </w:r>
      <w:proofErr w:type="spellEnd"/>
      <w:r w:rsidR="00E10D23">
        <w:rPr>
          <w:b/>
        </w:rPr>
        <w:t xml:space="preserve"> Hall Addition)</w:t>
      </w:r>
    </w:p>
    <w:p w:rsidR="007775BF" w:rsidRPr="004B4348" w:rsidRDefault="008C7670" w:rsidP="007775BF">
      <w:pPr>
        <w:ind w:left="1620" w:hanging="900"/>
        <w:jc w:val="both"/>
        <w:rPr>
          <w:b/>
          <w:bCs w:val="0"/>
        </w:rPr>
      </w:pPr>
      <w:r>
        <w:rPr>
          <w:b/>
          <w:szCs w:val="24"/>
        </w:rPr>
        <w:t>XX</w:t>
      </w:r>
      <w:r w:rsidR="00A66AE2">
        <w:rPr>
          <w:b/>
          <w:szCs w:val="24"/>
        </w:rPr>
        <w:t>I</w:t>
      </w:r>
      <w:r>
        <w:rPr>
          <w:b/>
          <w:szCs w:val="24"/>
        </w:rPr>
        <w:t>.</w:t>
      </w:r>
      <w:r>
        <w:rPr>
          <w:b/>
          <w:szCs w:val="24"/>
        </w:rPr>
        <w:tab/>
      </w:r>
      <w:r w:rsidR="007775BF" w:rsidRPr="004B4348">
        <w:rPr>
          <w:b/>
          <w:bCs w:val="0"/>
        </w:rPr>
        <w:t>New Business and Committee Reports</w:t>
      </w:r>
    </w:p>
    <w:p w:rsidR="007775BF" w:rsidRPr="004B4348" w:rsidRDefault="007775BF" w:rsidP="007775BF">
      <w:pPr>
        <w:ind w:left="2340" w:hanging="720"/>
        <w:jc w:val="both"/>
        <w:rPr>
          <w:b/>
          <w:bCs w:val="0"/>
        </w:rPr>
      </w:pPr>
      <w:r w:rsidRPr="004B4348">
        <w:rPr>
          <w:b/>
          <w:bCs w:val="0"/>
        </w:rPr>
        <w:t>A.</w:t>
      </w:r>
      <w:r w:rsidRPr="004B4348">
        <w:rPr>
          <w:b/>
          <w:bCs w:val="0"/>
        </w:rPr>
        <w:tab/>
        <w:t>Academic and Student Affairs Committee</w:t>
      </w:r>
    </w:p>
    <w:p w:rsidR="00A269FE" w:rsidRDefault="007775BF" w:rsidP="00F82ECD">
      <w:pPr>
        <w:ind w:left="2340" w:hanging="720"/>
        <w:jc w:val="both"/>
        <w:rPr>
          <w:b/>
          <w:bCs w:val="0"/>
        </w:rPr>
      </w:pPr>
      <w:r w:rsidRPr="004B4348">
        <w:rPr>
          <w:b/>
          <w:bCs w:val="0"/>
        </w:rPr>
        <w:t>B.</w:t>
      </w:r>
      <w:r w:rsidRPr="004B4348">
        <w:rPr>
          <w:b/>
          <w:bCs w:val="0"/>
        </w:rPr>
        <w:tab/>
        <w:t>Audit Committee</w:t>
      </w:r>
    </w:p>
    <w:p w:rsidR="008C7670" w:rsidRDefault="007775BF" w:rsidP="00752B54">
      <w:pPr>
        <w:ind w:left="2340" w:hanging="720"/>
        <w:jc w:val="both"/>
        <w:rPr>
          <w:b/>
          <w:bCs w:val="0"/>
        </w:rPr>
      </w:pPr>
      <w:r w:rsidRPr="004B4348">
        <w:rPr>
          <w:b/>
          <w:bCs w:val="0"/>
        </w:rPr>
        <w:t>C.</w:t>
      </w:r>
      <w:r w:rsidRPr="004B4348">
        <w:rPr>
          <w:b/>
          <w:bCs w:val="0"/>
        </w:rPr>
        <w:tab/>
        <w:t>Facilities and Land Management Committee</w:t>
      </w:r>
    </w:p>
    <w:p w:rsidR="00A269FE" w:rsidRDefault="006558B1" w:rsidP="00A269FE">
      <w:pPr>
        <w:ind w:left="2880" w:hanging="540"/>
        <w:jc w:val="both"/>
        <w:rPr>
          <w:bCs w:val="0"/>
        </w:rPr>
      </w:pPr>
      <w:r>
        <w:rPr>
          <w:b/>
          <w:bCs w:val="0"/>
        </w:rPr>
        <w:t>*</w:t>
      </w:r>
      <w:r w:rsidR="00A269FE">
        <w:rPr>
          <w:b/>
          <w:bCs w:val="0"/>
        </w:rPr>
        <w:t>1.</w:t>
      </w:r>
      <w:r w:rsidR="00A269FE">
        <w:rPr>
          <w:b/>
          <w:bCs w:val="0"/>
        </w:rPr>
        <w:tab/>
      </w:r>
      <w:r w:rsidR="00A269FE" w:rsidRPr="00A269FE">
        <w:rPr>
          <w:b/>
        </w:rPr>
        <w:t>Schematic Design Approval for the University of Alaska Anchorage Engineering and Industry Building</w:t>
      </w:r>
      <w:r w:rsidR="00A269FE">
        <w:rPr>
          <w:b/>
        </w:rPr>
        <w:t xml:space="preserve"> </w:t>
      </w:r>
      <w:r w:rsidR="00A269FE" w:rsidRPr="001B391E">
        <w:rPr>
          <w:bCs w:val="0"/>
        </w:rPr>
        <w:t>(moved from consent agenda)</w:t>
      </w:r>
    </w:p>
    <w:p w:rsidR="00CA267F" w:rsidRDefault="00CA267F" w:rsidP="00A269FE">
      <w:pPr>
        <w:ind w:left="2880" w:hanging="540"/>
        <w:jc w:val="both"/>
        <w:rPr>
          <w:b/>
        </w:rPr>
      </w:pPr>
      <w:r>
        <w:rPr>
          <w:b/>
          <w:bCs w:val="0"/>
        </w:rPr>
        <w:lastRenderedPageBreak/>
        <w:t>2.</w:t>
      </w:r>
      <w:r>
        <w:rPr>
          <w:b/>
          <w:bCs w:val="0"/>
        </w:rPr>
        <w:tab/>
      </w:r>
      <w:r w:rsidRPr="00CA267F">
        <w:rPr>
          <w:b/>
        </w:rPr>
        <w:t xml:space="preserve">Formal Project Approval for the University of Alaska Fairbanks </w:t>
      </w:r>
      <w:proofErr w:type="spellStart"/>
      <w:r w:rsidRPr="00CA267F">
        <w:rPr>
          <w:b/>
        </w:rPr>
        <w:t>Campuswide</w:t>
      </w:r>
      <w:proofErr w:type="spellEnd"/>
      <w:r w:rsidRPr="00CA267F">
        <w:rPr>
          <w:b/>
        </w:rPr>
        <w:t xml:space="preserve"> Infrastructure, Roads and Curbs Project</w:t>
      </w:r>
    </w:p>
    <w:p w:rsidR="00CA267F" w:rsidRPr="00A269FE" w:rsidRDefault="006558B1" w:rsidP="00A269FE">
      <w:pPr>
        <w:ind w:left="2880" w:hanging="540"/>
        <w:jc w:val="both"/>
        <w:rPr>
          <w:bCs w:val="0"/>
        </w:rPr>
      </w:pPr>
      <w:r>
        <w:rPr>
          <w:b/>
        </w:rPr>
        <w:t>3.</w:t>
      </w:r>
      <w:r>
        <w:rPr>
          <w:b/>
        </w:rPr>
        <w:tab/>
        <w:t>Committee Report</w:t>
      </w:r>
    </w:p>
    <w:p w:rsidR="004031CE" w:rsidRPr="00A67A01" w:rsidRDefault="000B7B17" w:rsidP="00752B54">
      <w:pPr>
        <w:ind w:left="2340" w:hanging="720"/>
        <w:jc w:val="both"/>
        <w:rPr>
          <w:b/>
          <w:bCs w:val="0"/>
        </w:rPr>
      </w:pPr>
      <w:r w:rsidRPr="00A67A01">
        <w:rPr>
          <w:b/>
          <w:bCs w:val="0"/>
        </w:rPr>
        <w:t>*</w:t>
      </w:r>
      <w:r w:rsidR="004031CE" w:rsidRPr="00A67A01">
        <w:rPr>
          <w:b/>
          <w:bCs w:val="0"/>
        </w:rPr>
        <w:t>D.</w:t>
      </w:r>
      <w:r w:rsidR="004031CE" w:rsidRPr="00A67A01">
        <w:rPr>
          <w:b/>
          <w:bCs w:val="0"/>
        </w:rPr>
        <w:tab/>
        <w:t xml:space="preserve">Approval of a Nomination </w:t>
      </w:r>
      <w:r w:rsidR="00264D6F" w:rsidRPr="00A67A01">
        <w:rPr>
          <w:b/>
          <w:bCs w:val="0"/>
        </w:rPr>
        <w:t>to the Association of Governing Boards of Universities and Colleges (AGB)</w:t>
      </w:r>
      <w:r w:rsidR="004031CE" w:rsidRPr="00A67A01">
        <w:rPr>
          <w:b/>
          <w:bCs w:val="0"/>
        </w:rPr>
        <w:t xml:space="preserve"> </w:t>
      </w:r>
      <w:r w:rsidR="00042038" w:rsidRPr="00042038">
        <w:rPr>
          <w:bCs w:val="0"/>
        </w:rPr>
        <w:t>(added)</w:t>
      </w:r>
    </w:p>
    <w:p w:rsidR="00BF7884" w:rsidRPr="00A67A01" w:rsidRDefault="008D333C" w:rsidP="00752B54">
      <w:pPr>
        <w:ind w:left="2340" w:hanging="720"/>
        <w:jc w:val="both"/>
        <w:rPr>
          <w:b/>
          <w:szCs w:val="24"/>
        </w:rPr>
      </w:pPr>
      <w:r w:rsidRPr="00A67A01">
        <w:rPr>
          <w:b/>
          <w:bCs w:val="0"/>
        </w:rPr>
        <w:t>*E</w:t>
      </w:r>
      <w:r w:rsidR="00BF7884" w:rsidRPr="00A67A01">
        <w:rPr>
          <w:b/>
          <w:bCs w:val="0"/>
        </w:rPr>
        <w:t>.</w:t>
      </w:r>
      <w:r w:rsidR="00BF7884" w:rsidRPr="00A67A01">
        <w:rPr>
          <w:b/>
          <w:bCs w:val="0"/>
        </w:rPr>
        <w:tab/>
        <w:t>Approval of Authorization to Purchase ORCA Facility Located on the Corner of Washington Street and Third Avenue in Seward, Alaska</w:t>
      </w:r>
      <w:r w:rsidR="00042038">
        <w:rPr>
          <w:b/>
          <w:bCs w:val="0"/>
        </w:rPr>
        <w:t xml:space="preserve"> </w:t>
      </w:r>
      <w:r w:rsidR="00042038" w:rsidRPr="00042038">
        <w:rPr>
          <w:bCs w:val="0"/>
        </w:rPr>
        <w:t>(added)</w:t>
      </w:r>
    </w:p>
    <w:p w:rsidR="00EF7298" w:rsidRDefault="00253588" w:rsidP="008C7670">
      <w:pPr>
        <w:ind w:left="1620" w:hanging="900"/>
        <w:jc w:val="both"/>
        <w:rPr>
          <w:b/>
          <w:szCs w:val="24"/>
        </w:rPr>
      </w:pPr>
      <w:r>
        <w:rPr>
          <w:b/>
          <w:szCs w:val="24"/>
        </w:rPr>
        <w:t>*XXI.A</w:t>
      </w:r>
      <w:r w:rsidR="00EF7298">
        <w:rPr>
          <w:b/>
          <w:szCs w:val="24"/>
        </w:rPr>
        <w:t>.</w:t>
      </w:r>
      <w:r w:rsidR="00EF7298">
        <w:rPr>
          <w:b/>
          <w:szCs w:val="24"/>
        </w:rPr>
        <w:tab/>
        <w:t xml:space="preserve">Executive Session </w:t>
      </w:r>
      <w:r w:rsidR="00EF7298" w:rsidRPr="00042038">
        <w:rPr>
          <w:szCs w:val="24"/>
        </w:rPr>
        <w:t>(added)</w:t>
      </w:r>
    </w:p>
    <w:p w:rsidR="007775BF" w:rsidRDefault="008C7670" w:rsidP="008C7670">
      <w:pPr>
        <w:ind w:left="1620" w:hanging="900"/>
        <w:jc w:val="both"/>
        <w:rPr>
          <w:b/>
          <w:szCs w:val="24"/>
        </w:rPr>
      </w:pPr>
      <w:r>
        <w:rPr>
          <w:b/>
          <w:szCs w:val="24"/>
        </w:rPr>
        <w:t>XXI</w:t>
      </w:r>
      <w:r w:rsidR="00A66AE2">
        <w:rPr>
          <w:b/>
          <w:szCs w:val="24"/>
        </w:rPr>
        <w:t>I</w:t>
      </w:r>
      <w:r>
        <w:rPr>
          <w:b/>
          <w:szCs w:val="24"/>
        </w:rPr>
        <w:t>.</w:t>
      </w:r>
      <w:r>
        <w:rPr>
          <w:b/>
          <w:szCs w:val="24"/>
        </w:rPr>
        <w:tab/>
      </w:r>
      <w:r w:rsidR="00752B54" w:rsidRPr="00752B54">
        <w:rPr>
          <w:b/>
        </w:rPr>
        <w:t>Alaska Commission on Postsecondary Education Report</w:t>
      </w:r>
    </w:p>
    <w:p w:rsidR="00BE7D34" w:rsidRDefault="00253588" w:rsidP="008C7670">
      <w:pPr>
        <w:ind w:left="1620" w:hanging="900"/>
        <w:jc w:val="both"/>
        <w:rPr>
          <w:b/>
          <w:szCs w:val="24"/>
        </w:rPr>
      </w:pPr>
      <w:r>
        <w:rPr>
          <w:b/>
          <w:szCs w:val="24"/>
        </w:rPr>
        <w:t>XXIII</w:t>
      </w:r>
      <w:r w:rsidR="00BE7D34">
        <w:rPr>
          <w:b/>
          <w:szCs w:val="24"/>
        </w:rPr>
        <w:t>.</w:t>
      </w:r>
      <w:r w:rsidR="00BE7D34">
        <w:rPr>
          <w:b/>
          <w:szCs w:val="24"/>
        </w:rPr>
        <w:tab/>
      </w:r>
      <w:r w:rsidR="00752B54" w:rsidRPr="004B4348">
        <w:rPr>
          <w:b/>
        </w:rPr>
        <w:t>UA Athletics Report</w:t>
      </w:r>
    </w:p>
    <w:p w:rsidR="00BE7D34" w:rsidRDefault="006530C7" w:rsidP="008C7670">
      <w:pPr>
        <w:ind w:left="1620" w:hanging="900"/>
        <w:jc w:val="both"/>
        <w:rPr>
          <w:b/>
          <w:szCs w:val="24"/>
        </w:rPr>
      </w:pPr>
      <w:r>
        <w:rPr>
          <w:b/>
          <w:szCs w:val="24"/>
        </w:rPr>
        <w:t>XX</w:t>
      </w:r>
      <w:r w:rsidR="00253588">
        <w:rPr>
          <w:b/>
          <w:szCs w:val="24"/>
        </w:rPr>
        <w:t>I</w:t>
      </w:r>
      <w:r w:rsidR="00A66AE2">
        <w:rPr>
          <w:b/>
          <w:szCs w:val="24"/>
        </w:rPr>
        <w:t>V</w:t>
      </w:r>
      <w:r w:rsidR="00BE7D34">
        <w:rPr>
          <w:b/>
          <w:szCs w:val="24"/>
        </w:rPr>
        <w:t>.</w:t>
      </w:r>
      <w:r w:rsidR="00BE7D34">
        <w:rPr>
          <w:b/>
          <w:szCs w:val="24"/>
        </w:rPr>
        <w:tab/>
      </w:r>
      <w:r w:rsidR="00752B54" w:rsidRPr="00752B54">
        <w:rPr>
          <w:b/>
        </w:rPr>
        <w:t>Future Agenda Items</w:t>
      </w:r>
    </w:p>
    <w:p w:rsidR="005B3821" w:rsidRPr="00FE6B5D" w:rsidRDefault="00BE7D34" w:rsidP="007775BF">
      <w:pPr>
        <w:ind w:left="1620" w:hanging="900"/>
        <w:jc w:val="both"/>
        <w:rPr>
          <w:b/>
          <w:bCs w:val="0"/>
        </w:rPr>
      </w:pPr>
      <w:r>
        <w:rPr>
          <w:b/>
          <w:szCs w:val="24"/>
        </w:rPr>
        <w:t>XXV</w:t>
      </w:r>
      <w:r w:rsidR="00CA44D5">
        <w:rPr>
          <w:b/>
          <w:szCs w:val="24"/>
        </w:rPr>
        <w:t>.</w:t>
      </w:r>
      <w:r w:rsidR="00CA44D5">
        <w:rPr>
          <w:b/>
          <w:szCs w:val="24"/>
        </w:rPr>
        <w:tab/>
      </w:r>
      <w:r w:rsidR="00752B54" w:rsidRPr="004B4348">
        <w:rPr>
          <w:b/>
        </w:rPr>
        <w:t>Board of Regents' Comments</w:t>
      </w:r>
    </w:p>
    <w:p w:rsidR="007775BF" w:rsidRDefault="004040FC" w:rsidP="007775BF">
      <w:pPr>
        <w:ind w:left="1620" w:hanging="900"/>
        <w:jc w:val="both"/>
        <w:rPr>
          <w:b/>
          <w:bCs w:val="0"/>
        </w:rPr>
      </w:pPr>
      <w:r w:rsidRPr="004B4348">
        <w:rPr>
          <w:b/>
          <w:bCs w:val="0"/>
        </w:rPr>
        <w:t>X</w:t>
      </w:r>
      <w:r w:rsidR="00BE7D34">
        <w:rPr>
          <w:b/>
          <w:bCs w:val="0"/>
        </w:rPr>
        <w:t>X</w:t>
      </w:r>
      <w:r w:rsidR="006530C7">
        <w:rPr>
          <w:b/>
          <w:bCs w:val="0"/>
        </w:rPr>
        <w:t>V</w:t>
      </w:r>
      <w:r w:rsidR="00A66AE2">
        <w:rPr>
          <w:b/>
          <w:bCs w:val="0"/>
        </w:rPr>
        <w:t>I</w:t>
      </w:r>
      <w:r w:rsidR="0090220B" w:rsidRPr="004B4348">
        <w:rPr>
          <w:b/>
          <w:bCs w:val="0"/>
        </w:rPr>
        <w:t>.</w:t>
      </w:r>
      <w:r w:rsidR="0090220B" w:rsidRPr="004B4348">
        <w:rPr>
          <w:b/>
          <w:bCs w:val="0"/>
        </w:rPr>
        <w:tab/>
      </w:r>
      <w:r w:rsidR="00752B54" w:rsidRPr="00752B54">
        <w:rPr>
          <w:b/>
        </w:rPr>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FE7F29">
        <w:rPr>
          <w:b/>
        </w:rPr>
        <w:t>S</w:t>
      </w:r>
      <w:r w:rsidR="00CA44D5">
        <w:rPr>
          <w:b/>
        </w:rPr>
        <w:t>eptember 2</w:t>
      </w:r>
      <w:r w:rsidR="007775BF">
        <w:rPr>
          <w:b/>
        </w:rPr>
        <w:t>7</w:t>
      </w:r>
      <w:r w:rsidR="00CA44D5">
        <w:rPr>
          <w:b/>
        </w:rPr>
        <w:t>, 201</w:t>
      </w:r>
      <w:r w:rsidR="007775BF">
        <w:rPr>
          <w:b/>
        </w:rPr>
        <w:t>2</w:t>
      </w:r>
      <w:r w:rsidRPr="004B4348">
        <w:rPr>
          <w:b/>
        </w:rPr>
        <w:t>."</w:t>
      </w:r>
    </w:p>
    <w:p w:rsidR="008678B3" w:rsidRDefault="008678B3">
      <w:pPr>
        <w:pStyle w:val="Footer"/>
        <w:tabs>
          <w:tab w:val="clear" w:pos="4320"/>
          <w:tab w:val="clear" w:pos="8640"/>
        </w:tabs>
      </w:pPr>
    </w:p>
    <w:p w:rsidR="004368B7" w:rsidRDefault="00687784" w:rsidP="004368B7">
      <w:pPr>
        <w:ind w:left="720" w:hanging="720"/>
        <w:rPr>
          <w:b/>
          <w:bCs w:val="0"/>
        </w:rPr>
      </w:pPr>
      <w:r>
        <w:rPr>
          <w:b/>
          <w:bCs w:val="0"/>
        </w:rPr>
        <w:t>III</w:t>
      </w:r>
      <w:r w:rsidR="004368B7">
        <w:rPr>
          <w:b/>
          <w:bCs w:val="0"/>
        </w:rPr>
        <w:t>.</w:t>
      </w:r>
      <w:r w:rsidR="004368B7">
        <w:rPr>
          <w:b/>
          <w:bCs w:val="0"/>
        </w:rPr>
        <w:tab/>
      </w:r>
      <w:r w:rsidR="004368B7" w:rsidRPr="004368B7">
        <w:rPr>
          <w:b/>
          <w:bCs w:val="0"/>
          <w:u w:val="single"/>
        </w:rPr>
        <w:t>Approval of Minutes</w:t>
      </w:r>
    </w:p>
    <w:p w:rsidR="004368B7" w:rsidRDefault="004368B7" w:rsidP="00191AB4">
      <w:pPr>
        <w:pStyle w:val="NoSpacing"/>
      </w:pPr>
    </w:p>
    <w:p w:rsidR="00042038" w:rsidRPr="00042038" w:rsidRDefault="00042038" w:rsidP="00B4564E">
      <w:pPr>
        <w:pStyle w:val="NoSpacing"/>
        <w:ind w:left="720"/>
        <w:jc w:val="both"/>
        <w:rPr>
          <w:rFonts w:ascii="Times New Roman" w:hAnsi="Times New Roman"/>
          <w:sz w:val="24"/>
          <w:szCs w:val="24"/>
        </w:rPr>
      </w:pPr>
      <w:r w:rsidRPr="00042038">
        <w:rPr>
          <w:rFonts w:ascii="Times New Roman" w:hAnsi="Times New Roman"/>
          <w:sz w:val="24"/>
          <w:szCs w:val="24"/>
        </w:rPr>
        <w:t xml:space="preserve">Regent </w:t>
      </w:r>
      <w:r>
        <w:rPr>
          <w:rFonts w:ascii="Times New Roman" w:hAnsi="Times New Roman"/>
          <w:sz w:val="24"/>
          <w:szCs w:val="24"/>
        </w:rPr>
        <w:t>Heckman</w:t>
      </w:r>
      <w:r w:rsidRPr="00042038">
        <w:rPr>
          <w:rFonts w:ascii="Times New Roman" w:hAnsi="Times New Roman"/>
          <w:sz w:val="24"/>
          <w:szCs w:val="24"/>
        </w:rPr>
        <w:t xml:space="preserve"> moved, seconded by Regent </w:t>
      </w:r>
      <w:r>
        <w:rPr>
          <w:rFonts w:ascii="Times New Roman" w:hAnsi="Times New Roman"/>
          <w:sz w:val="24"/>
          <w:szCs w:val="24"/>
        </w:rPr>
        <w:t>Powers</w:t>
      </w:r>
      <w:r w:rsidRPr="00042038">
        <w:rPr>
          <w:rFonts w:ascii="Times New Roman" w:hAnsi="Times New Roman"/>
          <w:sz w:val="24"/>
          <w:szCs w:val="24"/>
        </w:rPr>
        <w:t xml:space="preserve"> and passed with</w:t>
      </w:r>
      <w:r w:rsidRPr="00042038">
        <w:rPr>
          <w:rFonts w:ascii="Times New Roman" w:hAnsi="Times New Roman"/>
          <w:b/>
          <w:sz w:val="24"/>
          <w:szCs w:val="24"/>
        </w:rPr>
        <w:t xml:space="preserve"> </w:t>
      </w:r>
      <w:r w:rsidRPr="00042038">
        <w:rPr>
          <w:rFonts w:ascii="Times New Roman" w:hAnsi="Times New Roman"/>
          <w:bCs/>
          <w:sz w:val="24"/>
          <w:szCs w:val="24"/>
        </w:rPr>
        <w:t>Regents Anderson, Brady, Cowell, Fisher, Freitag, Heckman, Hughes, Marrs, Powers, Wickersham, and Jacobson voting in favor that:</w:t>
      </w:r>
    </w:p>
    <w:p w:rsidR="00042038" w:rsidRDefault="00042038" w:rsidP="00191AB4">
      <w:pPr>
        <w:pStyle w:val="NoSpacing"/>
      </w:pPr>
    </w:p>
    <w:p w:rsidR="004368B7" w:rsidRPr="004B4348" w:rsidRDefault="00042038" w:rsidP="004368B7">
      <w:pPr>
        <w:ind w:left="720"/>
        <w:jc w:val="both"/>
        <w:rPr>
          <w:b/>
          <w:u w:val="single"/>
        </w:rPr>
      </w:pPr>
      <w:r>
        <w:rPr>
          <w:b/>
          <w:u w:val="single"/>
        </w:rPr>
        <w:t>PASSED</w:t>
      </w:r>
    </w:p>
    <w:p w:rsidR="004368B7" w:rsidRDefault="004368B7" w:rsidP="004368B7">
      <w:pPr>
        <w:ind w:left="720"/>
        <w:jc w:val="both"/>
        <w:rPr>
          <w:b/>
        </w:rPr>
      </w:pPr>
      <w:r w:rsidRPr="004B4348">
        <w:rPr>
          <w:b/>
        </w:rPr>
        <w:t xml:space="preserve">"The Board of Regents approves the minutes of its </w:t>
      </w:r>
      <w:r w:rsidR="00687784">
        <w:rPr>
          <w:b/>
        </w:rPr>
        <w:t>regular</w:t>
      </w:r>
      <w:r w:rsidRPr="004B4348">
        <w:rPr>
          <w:b/>
        </w:rPr>
        <w:t xml:space="preserve"> meeting of </w:t>
      </w:r>
      <w:r w:rsidR="00F14EF7">
        <w:rPr>
          <w:b/>
        </w:rPr>
        <w:t xml:space="preserve">June </w:t>
      </w:r>
      <w:r w:rsidR="007141F7">
        <w:rPr>
          <w:b/>
        </w:rPr>
        <w:t>7-8</w:t>
      </w:r>
      <w:r w:rsidR="00F14EF7">
        <w:rPr>
          <w:b/>
        </w:rPr>
        <w:t>, 201</w:t>
      </w:r>
      <w:r w:rsidR="007141F7">
        <w:rPr>
          <w:b/>
        </w:rPr>
        <w:t>2</w:t>
      </w:r>
      <w:r w:rsidRPr="004B4348">
        <w:rPr>
          <w:b/>
        </w:rPr>
        <w:t xml:space="preserve"> as presented.  This motion is effective </w:t>
      </w:r>
      <w:r w:rsidR="00F14EF7">
        <w:rPr>
          <w:b/>
        </w:rPr>
        <w:t>September 2</w:t>
      </w:r>
      <w:r w:rsidR="007141F7">
        <w:rPr>
          <w:b/>
        </w:rPr>
        <w:t>7</w:t>
      </w:r>
      <w:r w:rsidR="00F14EF7">
        <w:rPr>
          <w:b/>
        </w:rPr>
        <w:t>, 201</w:t>
      </w:r>
      <w:r w:rsidR="007141F7">
        <w:rPr>
          <w:b/>
        </w:rPr>
        <w:t>2</w:t>
      </w:r>
      <w:r w:rsidRPr="004B4348">
        <w:rPr>
          <w:b/>
        </w:rPr>
        <w:t>."</w:t>
      </w:r>
    </w:p>
    <w:p w:rsidR="00684447" w:rsidRDefault="00684447" w:rsidP="004368B7">
      <w:pPr>
        <w:ind w:left="720"/>
        <w:jc w:val="both"/>
        <w:rPr>
          <w:b/>
        </w:rPr>
      </w:pPr>
    </w:p>
    <w:p w:rsidR="00042038" w:rsidRDefault="00042038" w:rsidP="004368B7">
      <w:pPr>
        <w:ind w:left="720"/>
        <w:jc w:val="both"/>
        <w:rPr>
          <w:b/>
        </w:rPr>
      </w:pPr>
      <w:r w:rsidRPr="00042038">
        <w:rPr>
          <w:szCs w:val="24"/>
        </w:rPr>
        <w:t xml:space="preserve">Regent </w:t>
      </w:r>
      <w:r>
        <w:rPr>
          <w:szCs w:val="24"/>
        </w:rPr>
        <w:t>Cowell</w:t>
      </w:r>
      <w:r w:rsidRPr="00042038">
        <w:rPr>
          <w:szCs w:val="24"/>
        </w:rPr>
        <w:t xml:space="preserve"> moved, seconded by Regent </w:t>
      </w:r>
      <w:r>
        <w:rPr>
          <w:szCs w:val="24"/>
        </w:rPr>
        <w:t>Marrs</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042038" w:rsidRDefault="00042038" w:rsidP="004368B7">
      <w:pPr>
        <w:ind w:left="720"/>
        <w:jc w:val="both"/>
        <w:rPr>
          <w:b/>
        </w:rPr>
      </w:pPr>
    </w:p>
    <w:p w:rsidR="00E13CEE" w:rsidRPr="004B4348" w:rsidRDefault="00042038" w:rsidP="00E13CEE">
      <w:pPr>
        <w:ind w:left="720"/>
        <w:jc w:val="both"/>
        <w:rPr>
          <w:b/>
          <w:u w:val="single"/>
        </w:rPr>
      </w:pPr>
      <w:r>
        <w:rPr>
          <w:b/>
          <w:u w:val="single"/>
        </w:rPr>
        <w:t>PASSED</w:t>
      </w:r>
    </w:p>
    <w:p w:rsidR="00E13CEE" w:rsidRDefault="00E13CEE" w:rsidP="00E13CEE">
      <w:pPr>
        <w:ind w:left="720"/>
        <w:jc w:val="both"/>
        <w:rPr>
          <w:b/>
        </w:rPr>
      </w:pPr>
      <w:r w:rsidRPr="004B4348">
        <w:rPr>
          <w:b/>
        </w:rPr>
        <w:t xml:space="preserve">"The Board of Regents approves the minutes of its </w:t>
      </w:r>
      <w:r w:rsidR="00F14EF7">
        <w:rPr>
          <w:b/>
        </w:rPr>
        <w:t>special meeting</w:t>
      </w:r>
      <w:r w:rsidRPr="004B4348">
        <w:rPr>
          <w:b/>
        </w:rPr>
        <w:t xml:space="preserve"> of </w:t>
      </w:r>
      <w:r w:rsidR="007141F7">
        <w:rPr>
          <w:b/>
        </w:rPr>
        <w:t>June 26</w:t>
      </w:r>
      <w:r w:rsidR="00F14EF7">
        <w:rPr>
          <w:b/>
        </w:rPr>
        <w:t>, 201</w:t>
      </w:r>
      <w:r w:rsidR="007141F7">
        <w:rPr>
          <w:b/>
        </w:rPr>
        <w:t>2</w:t>
      </w:r>
      <w:r w:rsidRPr="004B4348">
        <w:rPr>
          <w:b/>
        </w:rPr>
        <w:t xml:space="preserve"> as presented.  This motion is effective </w:t>
      </w:r>
      <w:r w:rsidR="00F14EF7">
        <w:rPr>
          <w:b/>
        </w:rPr>
        <w:t>September 2</w:t>
      </w:r>
      <w:r w:rsidR="007141F7">
        <w:rPr>
          <w:b/>
        </w:rPr>
        <w:t>7</w:t>
      </w:r>
      <w:r w:rsidR="00F14EF7">
        <w:rPr>
          <w:b/>
        </w:rPr>
        <w:t>, 201</w:t>
      </w:r>
      <w:r w:rsidR="007141F7">
        <w:rPr>
          <w:b/>
        </w:rPr>
        <w:t>2</w:t>
      </w:r>
      <w:r w:rsidRPr="004B4348">
        <w:rPr>
          <w:b/>
        </w:rPr>
        <w:t>."</w:t>
      </w:r>
    </w:p>
    <w:p w:rsidR="007141F7" w:rsidRDefault="007141F7" w:rsidP="00191AB4">
      <w:pPr>
        <w:ind w:left="720" w:hanging="720"/>
        <w:jc w:val="both"/>
        <w:rPr>
          <w:b/>
          <w:bCs w:val="0"/>
        </w:rPr>
      </w:pPr>
    </w:p>
    <w:p w:rsidR="00042038" w:rsidRDefault="00042038" w:rsidP="00191AB4">
      <w:pPr>
        <w:ind w:left="720" w:hanging="720"/>
        <w:jc w:val="both"/>
        <w:rPr>
          <w:b/>
          <w:bCs w:val="0"/>
        </w:rPr>
      </w:pPr>
      <w:r>
        <w:rPr>
          <w:b/>
          <w:bCs w:val="0"/>
        </w:rPr>
        <w:tab/>
      </w:r>
      <w:r w:rsidRPr="00042038">
        <w:rPr>
          <w:szCs w:val="24"/>
        </w:rPr>
        <w:t xml:space="preserve">Regent </w:t>
      </w:r>
      <w:r>
        <w:rPr>
          <w:szCs w:val="24"/>
        </w:rPr>
        <w:t>Marrs</w:t>
      </w:r>
      <w:r w:rsidRPr="00042038">
        <w:rPr>
          <w:szCs w:val="24"/>
        </w:rPr>
        <w:t xml:space="preserve"> moved, seconded by Regent </w:t>
      </w:r>
      <w:r>
        <w:rPr>
          <w:szCs w:val="24"/>
        </w:rPr>
        <w:t>Powers</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9E31A9" w:rsidRDefault="009E31A9">
      <w:pPr>
        <w:rPr>
          <w:b/>
          <w:bCs w:val="0"/>
        </w:rPr>
      </w:pPr>
      <w:r>
        <w:rPr>
          <w:b/>
          <w:bCs w:val="0"/>
        </w:rPr>
        <w:br w:type="page"/>
      </w:r>
    </w:p>
    <w:p w:rsidR="007141F7" w:rsidRPr="004B4348" w:rsidRDefault="00042038" w:rsidP="007141F7">
      <w:pPr>
        <w:ind w:left="720"/>
        <w:jc w:val="both"/>
        <w:rPr>
          <w:b/>
          <w:u w:val="single"/>
        </w:rPr>
      </w:pPr>
      <w:r>
        <w:rPr>
          <w:b/>
          <w:u w:val="single"/>
        </w:rPr>
        <w:lastRenderedPageBreak/>
        <w:t>PASSED</w:t>
      </w:r>
    </w:p>
    <w:p w:rsidR="007141F7" w:rsidRDefault="007141F7" w:rsidP="007141F7">
      <w:pPr>
        <w:ind w:left="720"/>
        <w:jc w:val="both"/>
        <w:rPr>
          <w:b/>
          <w:bCs w:val="0"/>
        </w:rPr>
      </w:pPr>
      <w:r w:rsidRPr="004B4348">
        <w:rPr>
          <w:b/>
        </w:rPr>
        <w:t xml:space="preserve">"The Board of Regents approves the minutes of its </w:t>
      </w:r>
      <w:r w:rsidR="00566C95">
        <w:rPr>
          <w:b/>
        </w:rPr>
        <w:t>emergency</w:t>
      </w:r>
      <w:r>
        <w:rPr>
          <w:b/>
        </w:rPr>
        <w:t xml:space="preserve"> meeting</w:t>
      </w:r>
      <w:r w:rsidRPr="004B4348">
        <w:rPr>
          <w:b/>
        </w:rPr>
        <w:t xml:space="preserve"> of </w:t>
      </w:r>
      <w:r>
        <w:rPr>
          <w:b/>
        </w:rPr>
        <w:t>July 27, 2012</w:t>
      </w:r>
      <w:r w:rsidRPr="004B4348">
        <w:rPr>
          <w:b/>
        </w:rPr>
        <w:t xml:space="preserve"> as presented.  This motion is effective </w:t>
      </w:r>
      <w:r>
        <w:rPr>
          <w:b/>
        </w:rPr>
        <w:t>September 27, 2012</w:t>
      </w:r>
      <w:r w:rsidRPr="004B4348">
        <w:rPr>
          <w:b/>
        </w:rPr>
        <w:t>."</w:t>
      </w:r>
    </w:p>
    <w:p w:rsidR="007141F7" w:rsidRDefault="007141F7" w:rsidP="00191AB4">
      <w:pPr>
        <w:ind w:left="720" w:hanging="720"/>
        <w:jc w:val="both"/>
        <w:rPr>
          <w:b/>
          <w:bCs w:val="0"/>
        </w:rPr>
      </w:pPr>
    </w:p>
    <w:p w:rsidR="00042038" w:rsidRDefault="00042038" w:rsidP="00191AB4">
      <w:pPr>
        <w:ind w:left="720" w:hanging="720"/>
        <w:jc w:val="both"/>
        <w:rPr>
          <w:b/>
          <w:bCs w:val="0"/>
        </w:rPr>
      </w:pPr>
      <w:r>
        <w:rPr>
          <w:b/>
          <w:bCs w:val="0"/>
        </w:rPr>
        <w:tab/>
      </w:r>
      <w:r w:rsidRPr="00042038">
        <w:rPr>
          <w:szCs w:val="24"/>
        </w:rPr>
        <w:t xml:space="preserve">Regent </w:t>
      </w:r>
      <w:r>
        <w:rPr>
          <w:szCs w:val="24"/>
        </w:rPr>
        <w:t>Powers</w:t>
      </w:r>
      <w:r w:rsidRPr="00042038">
        <w:rPr>
          <w:szCs w:val="24"/>
        </w:rPr>
        <w:t xml:space="preserve"> moved, seconded by Regent </w:t>
      </w:r>
      <w:r>
        <w:rPr>
          <w:szCs w:val="24"/>
        </w:rPr>
        <w:t>Cowell</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8E3947" w:rsidRDefault="008E3947">
      <w:pPr>
        <w:rPr>
          <w:b/>
          <w:bCs w:val="0"/>
        </w:rPr>
      </w:pPr>
    </w:p>
    <w:p w:rsidR="007141F7" w:rsidRPr="004B4348" w:rsidRDefault="00042038" w:rsidP="007141F7">
      <w:pPr>
        <w:ind w:left="720"/>
        <w:jc w:val="both"/>
        <w:rPr>
          <w:b/>
          <w:u w:val="single"/>
        </w:rPr>
      </w:pPr>
      <w:r>
        <w:rPr>
          <w:b/>
          <w:u w:val="single"/>
        </w:rPr>
        <w:t>PASSED</w:t>
      </w:r>
    </w:p>
    <w:p w:rsidR="007141F7" w:rsidRDefault="007141F7" w:rsidP="007141F7">
      <w:pPr>
        <w:ind w:left="720"/>
        <w:jc w:val="both"/>
        <w:rPr>
          <w:b/>
          <w:bCs w:val="0"/>
        </w:rPr>
      </w:pPr>
      <w:r w:rsidRPr="004B4348">
        <w:rPr>
          <w:b/>
        </w:rPr>
        <w:t xml:space="preserve">"The Board of Regents approves the minutes of its </w:t>
      </w:r>
      <w:r>
        <w:rPr>
          <w:b/>
        </w:rPr>
        <w:t>regular meeting</w:t>
      </w:r>
      <w:r w:rsidRPr="004B4348">
        <w:rPr>
          <w:b/>
        </w:rPr>
        <w:t xml:space="preserve"> of </w:t>
      </w:r>
      <w:r>
        <w:rPr>
          <w:b/>
        </w:rPr>
        <w:t>August 8, 2012</w:t>
      </w:r>
      <w:r w:rsidRPr="004B4348">
        <w:rPr>
          <w:b/>
        </w:rPr>
        <w:t xml:space="preserve"> as presented.  This motion is effective </w:t>
      </w:r>
      <w:r>
        <w:rPr>
          <w:b/>
        </w:rPr>
        <w:t>September 27, 2012</w:t>
      </w:r>
      <w:r w:rsidRPr="004B4348">
        <w:rPr>
          <w:b/>
        </w:rPr>
        <w:t>."</w:t>
      </w:r>
    </w:p>
    <w:p w:rsidR="00042038" w:rsidRDefault="00042038">
      <w:pPr>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4368B7">
      <w:pPr>
        <w:ind w:left="720" w:hanging="720"/>
        <w:rPr>
          <w:b/>
          <w:bCs w:val="0"/>
        </w:rPr>
      </w:pPr>
    </w:p>
    <w:p w:rsidR="00042038" w:rsidRDefault="00042038" w:rsidP="00B4564E">
      <w:pPr>
        <w:ind w:left="720" w:hanging="720"/>
        <w:jc w:val="both"/>
        <w:rPr>
          <w:b/>
          <w:bCs w:val="0"/>
        </w:rPr>
      </w:pPr>
      <w:r>
        <w:rPr>
          <w:b/>
          <w:bCs w:val="0"/>
        </w:rPr>
        <w:tab/>
      </w:r>
      <w:r w:rsidRPr="00042038">
        <w:rPr>
          <w:szCs w:val="24"/>
        </w:rPr>
        <w:t xml:space="preserve">Regent </w:t>
      </w:r>
      <w:r>
        <w:rPr>
          <w:szCs w:val="24"/>
        </w:rPr>
        <w:t>Marrs</w:t>
      </w:r>
      <w:r w:rsidRPr="00042038">
        <w:rPr>
          <w:szCs w:val="24"/>
        </w:rPr>
        <w:t xml:space="preserve"> moved, seconded by Regent </w:t>
      </w:r>
      <w:r>
        <w:rPr>
          <w:szCs w:val="24"/>
        </w:rPr>
        <w:t>Fisher</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042038" w:rsidRDefault="00042038" w:rsidP="004368B7">
      <w:pPr>
        <w:ind w:left="720" w:hanging="720"/>
        <w:rPr>
          <w:b/>
          <w:bCs w:val="0"/>
        </w:rPr>
      </w:pPr>
    </w:p>
    <w:p w:rsidR="00687784" w:rsidRPr="004B4348" w:rsidRDefault="00042038" w:rsidP="00687784">
      <w:pPr>
        <w:pStyle w:val="Heading2"/>
        <w:rPr>
          <w:rFonts w:ascii="Times New Roman" w:hAnsi="Times New Roman"/>
          <w:sz w:val="24"/>
        </w:rPr>
      </w:pPr>
      <w:r>
        <w:rPr>
          <w:rFonts w:ascii="Times New Roman" w:hAnsi="Times New Roman"/>
          <w:sz w:val="24"/>
        </w:rPr>
        <w:t>PASSED</w:t>
      </w:r>
    </w:p>
    <w:p w:rsidR="00687784" w:rsidRDefault="00687784" w:rsidP="001B4790">
      <w:pPr>
        <w:ind w:left="720"/>
        <w:jc w:val="both"/>
        <w:rPr>
          <w:b/>
        </w:rPr>
      </w:pPr>
      <w:r w:rsidRPr="004B4348">
        <w:rPr>
          <w:b/>
        </w:rPr>
        <w:t xml:space="preserve">"The Board of Regents goes into executive session at </w:t>
      </w:r>
      <w:r w:rsidR="00042038">
        <w:rPr>
          <w:b/>
        </w:rPr>
        <w:t>8:10 a.m.</w:t>
      </w:r>
      <w:r w:rsidRPr="004B4348">
        <w:rPr>
          <w:b/>
        </w:rPr>
        <w:t xml:space="preserve"> Alaska Time in accordance with the provisions of AS 44.62.310 to discuss matters the immediate knowledge of which would have an adverse effect on the finances of the university related to</w:t>
      </w:r>
      <w:r w:rsidR="001B4790">
        <w:rPr>
          <w:b/>
        </w:rPr>
        <w:t xml:space="preserve"> </w:t>
      </w:r>
      <w:r w:rsidR="00EC2447">
        <w:rPr>
          <w:b/>
        </w:rPr>
        <w:t xml:space="preserve">facilities, </w:t>
      </w:r>
      <w:r w:rsidR="007E02DC">
        <w:rPr>
          <w:b/>
        </w:rPr>
        <w:t>contracts, compensation</w:t>
      </w:r>
      <w:r w:rsidR="00CA44D5">
        <w:rPr>
          <w:b/>
        </w:rPr>
        <w:t xml:space="preserve">, </w:t>
      </w:r>
      <w:r w:rsidR="00B10A48">
        <w:rPr>
          <w:b/>
        </w:rPr>
        <w:t>labor</w:t>
      </w:r>
      <w:r w:rsidR="00AF4A3E">
        <w:rPr>
          <w:b/>
        </w:rPr>
        <w:t xml:space="preserve"> and matters the immediate knowledge of which </w:t>
      </w:r>
      <w:r w:rsidR="00EC2447">
        <w:rPr>
          <w:b/>
        </w:rPr>
        <w:t>w</w:t>
      </w:r>
      <w:r w:rsidR="00AF4A3E">
        <w:rPr>
          <w:b/>
        </w:rPr>
        <w:t xml:space="preserve">ould </w:t>
      </w:r>
      <w:r w:rsidR="00EC2447">
        <w:rPr>
          <w:b/>
        </w:rPr>
        <w:t>prejudice</w:t>
      </w:r>
      <w:r w:rsidR="00AF4A3E">
        <w:rPr>
          <w:b/>
        </w:rPr>
        <w:t xml:space="preserve"> the reputation </w:t>
      </w:r>
      <w:r w:rsidR="00EC2447">
        <w:rPr>
          <w:b/>
        </w:rPr>
        <w:t>and</w:t>
      </w:r>
      <w:r w:rsidR="00AF4A3E">
        <w:rPr>
          <w:b/>
        </w:rPr>
        <w:t xml:space="preserve"> character of a person or persons related to honorary degrees and meritorious service awards</w:t>
      </w:r>
      <w:r w:rsidR="00EC2447">
        <w:rPr>
          <w:b/>
        </w:rPr>
        <w:t xml:space="preserve">, </w:t>
      </w:r>
      <w:proofErr w:type="spellStart"/>
      <w:r w:rsidR="003F46AD">
        <w:rPr>
          <w:b/>
        </w:rPr>
        <w:t>Seawolf</w:t>
      </w:r>
      <w:proofErr w:type="spellEnd"/>
      <w:r w:rsidR="003F46AD">
        <w:rPr>
          <w:b/>
        </w:rPr>
        <w:t xml:space="preserve"> Holding</w:t>
      </w:r>
      <w:r w:rsidR="00E91FE4">
        <w:rPr>
          <w:b/>
        </w:rPr>
        <w:t>s</w:t>
      </w:r>
      <w:r w:rsidR="003F46AD">
        <w:rPr>
          <w:b/>
        </w:rPr>
        <w:t xml:space="preserve">, LLC, </w:t>
      </w:r>
      <w:r w:rsidR="00EC2447">
        <w:rPr>
          <w:b/>
        </w:rPr>
        <w:t xml:space="preserve">personnel </w:t>
      </w:r>
      <w:r w:rsidR="00CA44D5">
        <w:rPr>
          <w:b/>
        </w:rPr>
        <w:t>and</w:t>
      </w:r>
      <w:r w:rsidR="007E02DC">
        <w:rPr>
          <w:b/>
        </w:rPr>
        <w:t xml:space="preserve"> </w:t>
      </w:r>
      <w:r w:rsidR="00EC2447">
        <w:rPr>
          <w:b/>
        </w:rPr>
        <w:t>compliance.</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General Counsel </w:t>
      </w:r>
      <w:r w:rsidR="007E02DC">
        <w:rPr>
          <w:b/>
        </w:rPr>
        <w:t>Hostina</w:t>
      </w:r>
      <w:r w:rsidR="00221BB7">
        <w:rPr>
          <w:b/>
        </w:rPr>
        <w:t xml:space="preserve"> </w:t>
      </w:r>
      <w:r w:rsidRPr="004B4348">
        <w:rPr>
          <w:b/>
        </w:rPr>
        <w:t>and such other university staff members as the president may designate a</w:t>
      </w:r>
      <w:r>
        <w:rPr>
          <w:b/>
        </w:rPr>
        <w:t xml:space="preserve">nd will last </w:t>
      </w:r>
      <w:r w:rsidR="00014D49">
        <w:rPr>
          <w:b/>
        </w:rPr>
        <w:t>approximately 2 hours</w:t>
      </w:r>
      <w:r w:rsidRPr="004B4348">
        <w:rPr>
          <w:b/>
        </w:rPr>
        <w:t xml:space="preserve">. </w:t>
      </w:r>
      <w:r>
        <w:rPr>
          <w:b/>
        </w:rPr>
        <w:t xml:space="preserve">This motion is effective </w:t>
      </w:r>
      <w:r w:rsidR="00CA44D5">
        <w:rPr>
          <w:b/>
        </w:rPr>
        <w:t>September 2</w:t>
      </w:r>
      <w:r w:rsidR="007E02DC">
        <w:rPr>
          <w:b/>
        </w:rPr>
        <w:t>7</w:t>
      </w:r>
      <w:r w:rsidR="00CA44D5">
        <w:rPr>
          <w:b/>
        </w:rPr>
        <w:t>, 201</w:t>
      </w:r>
      <w:r w:rsidR="007E02DC">
        <w:rPr>
          <w:b/>
        </w:rPr>
        <w:t>2</w:t>
      </w:r>
      <w:r>
        <w:rPr>
          <w:b/>
        </w:rPr>
        <w:t>.”</w:t>
      </w:r>
    </w:p>
    <w:p w:rsidR="00EF7298" w:rsidRDefault="00EF7298" w:rsidP="001B4790">
      <w:pPr>
        <w:ind w:left="720"/>
        <w:jc w:val="both"/>
        <w:rPr>
          <w:b/>
        </w:rPr>
      </w:pPr>
    </w:p>
    <w:p w:rsidR="00014D49" w:rsidRPr="00014D49" w:rsidRDefault="005B5733" w:rsidP="001B4790">
      <w:pPr>
        <w:ind w:left="720"/>
        <w:jc w:val="both"/>
        <w:rPr>
          <w:sz w:val="22"/>
          <w:szCs w:val="22"/>
        </w:rPr>
      </w:pPr>
      <w:r>
        <w:rPr>
          <w:sz w:val="22"/>
          <w:szCs w:val="22"/>
        </w:rPr>
        <w:t>The Board of Regents recessed its e</w:t>
      </w:r>
      <w:r w:rsidR="00014D49" w:rsidRPr="00014D49">
        <w:rPr>
          <w:sz w:val="22"/>
          <w:szCs w:val="22"/>
        </w:rPr>
        <w:t xml:space="preserve">xecutive session at 10:00 a.m.; reconvened </w:t>
      </w:r>
      <w:r>
        <w:rPr>
          <w:sz w:val="22"/>
          <w:szCs w:val="22"/>
        </w:rPr>
        <w:t xml:space="preserve">executive session </w:t>
      </w:r>
      <w:r w:rsidR="00014D49" w:rsidRPr="00014D49">
        <w:rPr>
          <w:sz w:val="22"/>
          <w:szCs w:val="22"/>
        </w:rPr>
        <w:t>at 10:40 a.m. and recessed</w:t>
      </w:r>
      <w:r>
        <w:rPr>
          <w:sz w:val="22"/>
          <w:szCs w:val="22"/>
        </w:rPr>
        <w:t xml:space="preserve"> executive session</w:t>
      </w:r>
      <w:r w:rsidR="00014D49" w:rsidRPr="00014D49">
        <w:rPr>
          <w:sz w:val="22"/>
          <w:szCs w:val="22"/>
        </w:rPr>
        <w:t xml:space="preserve"> at 11:40 a.m. on </w:t>
      </w:r>
      <w:r>
        <w:rPr>
          <w:sz w:val="22"/>
          <w:szCs w:val="22"/>
        </w:rPr>
        <w:t xml:space="preserve">Thursday, </w:t>
      </w:r>
      <w:r w:rsidR="00014D49" w:rsidRPr="00014D49">
        <w:rPr>
          <w:sz w:val="22"/>
          <w:szCs w:val="22"/>
        </w:rPr>
        <w:t>September 27, 2012.</w:t>
      </w:r>
    </w:p>
    <w:p w:rsidR="00014D49" w:rsidRPr="00014D49" w:rsidRDefault="00014D49" w:rsidP="001B4790">
      <w:pPr>
        <w:ind w:left="720"/>
        <w:jc w:val="both"/>
        <w:rPr>
          <w:sz w:val="22"/>
          <w:szCs w:val="22"/>
        </w:rPr>
      </w:pPr>
    </w:p>
    <w:p w:rsidR="00014D49" w:rsidRPr="00014D49" w:rsidRDefault="005B5733" w:rsidP="001B4790">
      <w:pPr>
        <w:ind w:left="720"/>
        <w:jc w:val="both"/>
        <w:rPr>
          <w:sz w:val="22"/>
          <w:szCs w:val="22"/>
        </w:rPr>
      </w:pPr>
      <w:r>
        <w:rPr>
          <w:sz w:val="22"/>
          <w:szCs w:val="22"/>
        </w:rPr>
        <w:t>The Board of Regents reconvened its e</w:t>
      </w:r>
      <w:r w:rsidR="00014D49" w:rsidRPr="00014D49">
        <w:rPr>
          <w:sz w:val="22"/>
          <w:szCs w:val="22"/>
        </w:rPr>
        <w:t xml:space="preserve">xecutive session at 8:45 a.m. on </w:t>
      </w:r>
      <w:r>
        <w:rPr>
          <w:sz w:val="22"/>
          <w:szCs w:val="22"/>
        </w:rPr>
        <w:t xml:space="preserve">Friday, </w:t>
      </w:r>
      <w:r w:rsidR="00014D49" w:rsidRPr="00014D49">
        <w:rPr>
          <w:sz w:val="22"/>
          <w:szCs w:val="22"/>
        </w:rPr>
        <w:t>September 28, 2012</w:t>
      </w:r>
    </w:p>
    <w:p w:rsidR="00014D49" w:rsidRDefault="00014D49" w:rsidP="001B4790">
      <w:pPr>
        <w:ind w:left="720"/>
        <w:jc w:val="both"/>
        <w:rPr>
          <w:b/>
        </w:rPr>
      </w:pPr>
    </w:p>
    <w:p w:rsidR="00687784" w:rsidRDefault="00687784" w:rsidP="00687784">
      <w:pPr>
        <w:ind w:left="720"/>
        <w:jc w:val="both"/>
        <w:rPr>
          <w:sz w:val="22"/>
          <w:szCs w:val="22"/>
        </w:rPr>
      </w:pPr>
      <w:r w:rsidRPr="004B4348">
        <w:rPr>
          <w:sz w:val="22"/>
          <w:szCs w:val="22"/>
        </w:rPr>
        <w:t xml:space="preserve">The Board of Regents concluded an executive session at </w:t>
      </w:r>
      <w:r w:rsidR="00014D49">
        <w:rPr>
          <w:sz w:val="22"/>
          <w:szCs w:val="22"/>
        </w:rPr>
        <w:t>9:35 a.m.</w:t>
      </w:r>
      <w:r w:rsidRPr="004B4348">
        <w:rPr>
          <w:sz w:val="22"/>
          <w:szCs w:val="22"/>
        </w:rPr>
        <w:t xml:space="preserve"> Alaska Time</w:t>
      </w:r>
      <w:r w:rsidR="00014D49">
        <w:rPr>
          <w:sz w:val="22"/>
          <w:szCs w:val="22"/>
        </w:rPr>
        <w:t xml:space="preserve"> on September 28, 2012</w:t>
      </w:r>
      <w:r w:rsidRPr="004B4348">
        <w:rPr>
          <w:sz w:val="22"/>
          <w:szCs w:val="22"/>
        </w:rPr>
        <w:t xml:space="preserve"> in accordance with AS 44.62.310 discussing matters the immediate knowledge of which would have an adverse effect on the </w:t>
      </w:r>
      <w:r w:rsidR="00EC2447" w:rsidRPr="00EC2447">
        <w:rPr>
          <w:sz w:val="22"/>
          <w:szCs w:val="22"/>
        </w:rPr>
        <w:t>finances of the university related to facilities, contracts, compensation, labor and matters the immediate knowledge of which would prejudice the reputation and character of a person or persons related to honorary degrees and meritorious service awards,</w:t>
      </w:r>
      <w:r w:rsidR="003F46AD">
        <w:rPr>
          <w:sz w:val="22"/>
          <w:szCs w:val="22"/>
        </w:rPr>
        <w:t xml:space="preserve"> </w:t>
      </w:r>
      <w:proofErr w:type="spellStart"/>
      <w:r w:rsidR="003F46AD" w:rsidRPr="003F46AD">
        <w:rPr>
          <w:sz w:val="22"/>
          <w:szCs w:val="22"/>
        </w:rPr>
        <w:t>Seawolf</w:t>
      </w:r>
      <w:proofErr w:type="spellEnd"/>
      <w:r w:rsidR="003F46AD" w:rsidRPr="003F46AD">
        <w:rPr>
          <w:sz w:val="22"/>
          <w:szCs w:val="22"/>
        </w:rPr>
        <w:t xml:space="preserve"> Holding</w:t>
      </w:r>
      <w:r w:rsidR="00E91FE4">
        <w:rPr>
          <w:sz w:val="22"/>
          <w:szCs w:val="22"/>
        </w:rPr>
        <w:t>s</w:t>
      </w:r>
      <w:r w:rsidR="003F46AD" w:rsidRPr="003F46AD">
        <w:rPr>
          <w:sz w:val="22"/>
          <w:szCs w:val="22"/>
        </w:rPr>
        <w:t>, LLC,</w:t>
      </w:r>
      <w:r w:rsidR="00EC2447" w:rsidRPr="00EC2447">
        <w:rPr>
          <w:sz w:val="22"/>
          <w:szCs w:val="22"/>
        </w:rPr>
        <w:t xml:space="preserve"> personnel and compliance.</w:t>
      </w:r>
      <w:r w:rsidRPr="004B4348">
        <w:rPr>
          <w:sz w:val="22"/>
          <w:szCs w:val="22"/>
        </w:rPr>
        <w:t xml:space="preserve"> The session included members of the Board of Regents, President </w:t>
      </w:r>
      <w:r w:rsidR="00AF4A3E">
        <w:rPr>
          <w:sz w:val="22"/>
          <w:szCs w:val="22"/>
        </w:rPr>
        <w:t>Gamble</w:t>
      </w:r>
      <w:r w:rsidRPr="004B4348">
        <w:rPr>
          <w:sz w:val="22"/>
          <w:szCs w:val="22"/>
        </w:rPr>
        <w:t xml:space="preserve">, General Counsel </w:t>
      </w:r>
      <w:r w:rsidR="00D25AEF">
        <w:rPr>
          <w:sz w:val="22"/>
          <w:szCs w:val="22"/>
        </w:rPr>
        <w:t>Hostina</w:t>
      </w:r>
      <w:r w:rsidR="00221BB7">
        <w:rPr>
          <w:sz w:val="22"/>
          <w:szCs w:val="22"/>
        </w:rPr>
        <w:t xml:space="preserve"> </w:t>
      </w:r>
      <w:r w:rsidRPr="004B4348">
        <w:rPr>
          <w:sz w:val="22"/>
          <w:szCs w:val="22"/>
        </w:rPr>
        <w:t>and other university staff members designated by the president and las</w:t>
      </w:r>
      <w:r w:rsidR="00BB481B">
        <w:rPr>
          <w:sz w:val="22"/>
          <w:szCs w:val="22"/>
        </w:rPr>
        <w:t xml:space="preserve">ted approximately </w:t>
      </w:r>
      <w:r w:rsidR="00014D49">
        <w:rPr>
          <w:sz w:val="22"/>
          <w:szCs w:val="22"/>
        </w:rPr>
        <w:t>4 hours</w:t>
      </w:r>
      <w:r w:rsidRPr="004B4348">
        <w:rPr>
          <w:sz w:val="22"/>
          <w:szCs w:val="22"/>
        </w:rPr>
        <w:t>.</w:t>
      </w:r>
    </w:p>
    <w:p w:rsidR="00687784" w:rsidRPr="000B0B9A" w:rsidRDefault="00687784" w:rsidP="00687784">
      <w:pPr>
        <w:tabs>
          <w:tab w:val="right" w:pos="8640"/>
        </w:tabs>
        <w:ind w:left="720" w:hanging="720"/>
        <w:jc w:val="both"/>
        <w:rPr>
          <w:bCs w:val="0"/>
        </w:rPr>
      </w:pPr>
      <w:r w:rsidRPr="004B4348">
        <w:rPr>
          <w:b/>
        </w:rPr>
        <w:lastRenderedPageBreak/>
        <w:t>V.</w:t>
      </w:r>
      <w:r w:rsidRPr="004B4348">
        <w:rPr>
          <w:b/>
        </w:rPr>
        <w:tab/>
      </w:r>
      <w:r w:rsidRPr="000B0B9A">
        <w:rPr>
          <w:b/>
          <w:u w:val="single"/>
        </w:rPr>
        <w:t>Public Testimony</w:t>
      </w:r>
    </w:p>
    <w:p w:rsidR="00687784" w:rsidRPr="004B4348" w:rsidRDefault="00687784" w:rsidP="00687784">
      <w:pPr>
        <w:ind w:left="720" w:hanging="720"/>
        <w:jc w:val="both"/>
        <w:rPr>
          <w:bCs w:val="0"/>
        </w:rPr>
      </w:pPr>
    </w:p>
    <w:p w:rsidR="00291257" w:rsidRPr="00092D39" w:rsidRDefault="00687784" w:rsidP="007036E6">
      <w:pPr>
        <w:ind w:left="720" w:hanging="720"/>
        <w:jc w:val="both"/>
      </w:pPr>
      <w:r w:rsidRPr="004B4348">
        <w:rPr>
          <w:bCs w:val="0"/>
        </w:rPr>
        <w:tab/>
      </w:r>
      <w:r w:rsidR="007036E6" w:rsidRPr="00092D39">
        <w:t xml:space="preserve">Keri </w:t>
      </w:r>
      <w:proofErr w:type="spellStart"/>
      <w:r w:rsidR="007036E6" w:rsidRPr="00092D39">
        <w:t>Rochon</w:t>
      </w:r>
      <w:proofErr w:type="spellEnd"/>
      <w:r w:rsidR="009C7E47" w:rsidRPr="00092D39">
        <w:t xml:space="preserve">, </w:t>
      </w:r>
      <w:proofErr w:type="spellStart"/>
      <w:r w:rsidR="009C7E47" w:rsidRPr="00092D39">
        <w:t>Carrs</w:t>
      </w:r>
      <w:proofErr w:type="spellEnd"/>
      <w:r w:rsidR="009C7E47" w:rsidRPr="00092D39">
        <w:t>/Safeway employee,</w:t>
      </w:r>
      <w:r w:rsidR="00291257" w:rsidRPr="00092D39">
        <w:t xml:space="preserve"> spoke in </w:t>
      </w:r>
      <w:r w:rsidR="007036E6" w:rsidRPr="00092D39">
        <w:t xml:space="preserve">support of </w:t>
      </w:r>
      <w:r w:rsidR="00291257" w:rsidRPr="00092D39">
        <w:t xml:space="preserve">the </w:t>
      </w:r>
      <w:r w:rsidR="007036E6" w:rsidRPr="00092D39">
        <w:t>retail management certificate program</w:t>
      </w:r>
      <w:r w:rsidR="00291257" w:rsidRPr="00092D39">
        <w:t xml:space="preserve"> and the value of </w:t>
      </w:r>
      <w:r w:rsidR="00092D39" w:rsidRPr="00092D39">
        <w:t>online</w:t>
      </w:r>
      <w:r w:rsidR="007036E6" w:rsidRPr="00092D39">
        <w:t xml:space="preserve"> education</w:t>
      </w:r>
      <w:r w:rsidR="00291257" w:rsidRPr="00092D39">
        <w:t xml:space="preserve"> </w:t>
      </w:r>
      <w:r w:rsidR="009C7E47" w:rsidRPr="00092D39">
        <w:t xml:space="preserve">classes </w:t>
      </w:r>
      <w:r w:rsidR="00291257" w:rsidRPr="00092D39">
        <w:t xml:space="preserve">offered at the </w:t>
      </w:r>
      <w:r w:rsidR="009C7E47" w:rsidRPr="00092D39">
        <w:t>u</w:t>
      </w:r>
      <w:r w:rsidR="00291257" w:rsidRPr="00092D39">
        <w:t>niversity.</w:t>
      </w:r>
    </w:p>
    <w:p w:rsidR="008E3947" w:rsidRDefault="008E3947"/>
    <w:p w:rsidR="00E55E61" w:rsidRPr="000B0B9A" w:rsidRDefault="007036E6" w:rsidP="008E3947">
      <w:pPr>
        <w:ind w:left="720"/>
        <w:jc w:val="both"/>
      </w:pPr>
      <w:r w:rsidRPr="00E55E61">
        <w:t>Sarah Ray</w:t>
      </w:r>
      <w:r w:rsidR="00092D39" w:rsidRPr="00E55E61">
        <w:t xml:space="preserve">, </w:t>
      </w:r>
      <w:r w:rsidR="00895226">
        <w:t xml:space="preserve">UAS </w:t>
      </w:r>
      <w:r w:rsidR="00092D39" w:rsidRPr="00E55E61">
        <w:t xml:space="preserve">assistant professor of English, spoke in support of </w:t>
      </w:r>
      <w:r w:rsidRPr="00E55E61">
        <w:t xml:space="preserve">the </w:t>
      </w:r>
      <w:r w:rsidR="009E31A9" w:rsidRPr="009E31A9">
        <w:rPr>
          <w:i/>
        </w:rPr>
        <w:t>O</w:t>
      </w:r>
      <w:r w:rsidR="00092D39" w:rsidRPr="009E31A9">
        <w:rPr>
          <w:i/>
        </w:rPr>
        <w:t>ne</w:t>
      </w:r>
      <w:r w:rsidRPr="009E31A9">
        <w:rPr>
          <w:i/>
        </w:rPr>
        <w:t xml:space="preserve"> </w:t>
      </w:r>
      <w:r w:rsidR="009E31A9" w:rsidRPr="009E31A9">
        <w:rPr>
          <w:i/>
        </w:rPr>
        <w:t>C</w:t>
      </w:r>
      <w:r w:rsidRPr="009E31A9">
        <w:rPr>
          <w:i/>
        </w:rPr>
        <w:t>ampus</w:t>
      </w:r>
      <w:r w:rsidR="009E31A9">
        <w:rPr>
          <w:i/>
        </w:rPr>
        <w:t>,</w:t>
      </w:r>
      <w:r w:rsidRPr="009E31A9">
        <w:rPr>
          <w:i/>
        </w:rPr>
        <w:t xml:space="preserve"> </w:t>
      </w:r>
      <w:r w:rsidR="009E31A9" w:rsidRPr="009E31A9">
        <w:rPr>
          <w:i/>
        </w:rPr>
        <w:t>O</w:t>
      </w:r>
      <w:r w:rsidR="00092D39" w:rsidRPr="009E31A9">
        <w:rPr>
          <w:i/>
        </w:rPr>
        <w:t>ne</w:t>
      </w:r>
      <w:r w:rsidRPr="009E31A9">
        <w:rPr>
          <w:i/>
        </w:rPr>
        <w:t xml:space="preserve"> </w:t>
      </w:r>
      <w:r w:rsidR="009E31A9" w:rsidRPr="009E31A9">
        <w:rPr>
          <w:i/>
        </w:rPr>
        <w:t>B</w:t>
      </w:r>
      <w:r w:rsidRPr="009E31A9">
        <w:rPr>
          <w:i/>
        </w:rPr>
        <w:t>ook</w:t>
      </w:r>
      <w:r w:rsidR="00CE0C2E" w:rsidRPr="00E55E61">
        <w:t xml:space="preserve"> program</w:t>
      </w:r>
      <w:r w:rsidR="00E55E61" w:rsidRPr="00E55E61">
        <w:t>,</w:t>
      </w:r>
      <w:r w:rsidR="00CE0C2E" w:rsidRPr="00E55E61">
        <w:t xml:space="preserve"> which emerged from the international common</w:t>
      </w:r>
      <w:r w:rsidR="00092D39" w:rsidRPr="00E55E61">
        <w:t xml:space="preserve"> reading</w:t>
      </w:r>
      <w:r w:rsidR="00CE0C2E" w:rsidRPr="00E55E61">
        <w:t xml:space="preserve"> program; </w:t>
      </w:r>
      <w:r w:rsidR="00FA2066">
        <w:t xml:space="preserve">stated </w:t>
      </w:r>
      <w:r w:rsidR="00CE0C2E" w:rsidRPr="00E55E61">
        <w:t xml:space="preserve">UAS has </w:t>
      </w:r>
      <w:r w:rsidR="00E55E61" w:rsidRPr="00E55E61">
        <w:t>participated in this program for the past two years and</w:t>
      </w:r>
      <w:r w:rsidR="00E55E61">
        <w:t xml:space="preserve"> this year</w:t>
      </w:r>
      <w:r w:rsidR="00E55E61" w:rsidRPr="00E55E61">
        <w:t xml:space="preserve"> has </w:t>
      </w:r>
      <w:r w:rsidR="00CD7A55">
        <w:t>11</w:t>
      </w:r>
      <w:r w:rsidR="00CE0C2E" w:rsidRPr="00E55E61">
        <w:t xml:space="preserve"> faculty</w:t>
      </w:r>
      <w:r w:rsidR="00E55E61" w:rsidRPr="00E55E61">
        <w:t xml:space="preserve"> members </w:t>
      </w:r>
      <w:r w:rsidR="00CE0C2E" w:rsidRPr="00E55E61">
        <w:t xml:space="preserve">using </w:t>
      </w:r>
      <w:r w:rsidR="00E55E61" w:rsidRPr="00E55E61">
        <w:rPr>
          <w:i/>
        </w:rPr>
        <w:t>Being Caribou</w:t>
      </w:r>
      <w:r w:rsidR="00E55E61">
        <w:t xml:space="preserve"> by </w:t>
      </w:r>
      <w:proofErr w:type="spellStart"/>
      <w:r w:rsidR="00E55E61">
        <w:t>Karsten</w:t>
      </w:r>
      <w:proofErr w:type="spellEnd"/>
      <w:r w:rsidR="00E55E61">
        <w:t xml:space="preserve"> </w:t>
      </w:r>
      <w:proofErr w:type="spellStart"/>
      <w:r w:rsidR="00E55E61">
        <w:t>Heuer</w:t>
      </w:r>
      <w:proofErr w:type="spellEnd"/>
      <w:r w:rsidR="00CE0C2E" w:rsidRPr="00E55E61">
        <w:t xml:space="preserve"> in different </w:t>
      </w:r>
      <w:r w:rsidR="00E92716">
        <w:t>curriculum</w:t>
      </w:r>
      <w:r w:rsidR="00CE0C2E" w:rsidRPr="00E55E61">
        <w:t xml:space="preserve"> </w:t>
      </w:r>
      <w:r w:rsidR="00E55E61" w:rsidRPr="00E55E61">
        <w:t>across campus.</w:t>
      </w:r>
    </w:p>
    <w:p w:rsidR="007036E6" w:rsidRPr="000B0B9A" w:rsidRDefault="00E55E61" w:rsidP="00E55E61">
      <w:pPr>
        <w:ind w:left="720" w:hanging="720"/>
        <w:jc w:val="both"/>
      </w:pPr>
      <w:r>
        <w:rPr>
          <w:color w:val="0000FF"/>
        </w:rPr>
        <w:t xml:space="preserve"> </w:t>
      </w:r>
    </w:p>
    <w:p w:rsidR="007036E6" w:rsidRPr="00D24068" w:rsidRDefault="007036E6" w:rsidP="007036E6">
      <w:pPr>
        <w:ind w:left="720" w:hanging="720"/>
        <w:jc w:val="both"/>
      </w:pPr>
      <w:r>
        <w:rPr>
          <w:color w:val="0000FF"/>
        </w:rPr>
        <w:tab/>
      </w:r>
      <w:r w:rsidRPr="00D24068">
        <w:t>Kevin M</w:t>
      </w:r>
      <w:r w:rsidR="00291257" w:rsidRPr="00D24068">
        <w:t>aier</w:t>
      </w:r>
      <w:r w:rsidR="00CE0C2E" w:rsidRPr="00D24068">
        <w:t>,</w:t>
      </w:r>
      <w:r w:rsidR="009703BD" w:rsidRPr="00D24068">
        <w:t xml:space="preserve"> </w:t>
      </w:r>
      <w:r w:rsidR="00895226">
        <w:t xml:space="preserve">UAS </w:t>
      </w:r>
      <w:r w:rsidR="009703BD" w:rsidRPr="00D24068">
        <w:t xml:space="preserve">assistant professor of English, welcomed the board to Juneau and </w:t>
      </w:r>
      <w:r w:rsidRPr="00D24068">
        <w:t>thank</w:t>
      </w:r>
      <w:r w:rsidR="009703BD" w:rsidRPr="00D24068">
        <w:t>ed the board</w:t>
      </w:r>
      <w:r w:rsidRPr="00D24068">
        <w:t xml:space="preserve"> for </w:t>
      </w:r>
      <w:r w:rsidR="009703BD" w:rsidRPr="00D24068">
        <w:t xml:space="preserve">ongoing support of programs at </w:t>
      </w:r>
      <w:r w:rsidRPr="00D24068">
        <w:t xml:space="preserve">UAS; </w:t>
      </w:r>
      <w:r w:rsidR="00D24068" w:rsidRPr="00D24068">
        <w:t xml:space="preserve">spoke about the success of hosting an international conference on campus </w:t>
      </w:r>
      <w:r w:rsidR="00FA2066">
        <w:t>during</w:t>
      </w:r>
      <w:r w:rsidR="00D24068" w:rsidRPr="00D24068">
        <w:t xml:space="preserve"> spring</w:t>
      </w:r>
      <w:r w:rsidR="00FA2066">
        <w:t xml:space="preserve"> 2012</w:t>
      </w:r>
      <w:r w:rsidR="00D24068" w:rsidRPr="00D24068">
        <w:t xml:space="preserve"> for the </w:t>
      </w:r>
      <w:r w:rsidR="009703BD" w:rsidRPr="00D24068">
        <w:t xml:space="preserve">Association for the Study of Literature and Environment </w:t>
      </w:r>
      <w:r w:rsidR="00D24068" w:rsidRPr="00D24068">
        <w:t>and how undergraduate students were able to participate in organizing and attending the event</w:t>
      </w:r>
      <w:r w:rsidR="00831777">
        <w:t>.</w:t>
      </w:r>
      <w:r w:rsidRPr="00D24068">
        <w:t xml:space="preserve"> </w:t>
      </w:r>
    </w:p>
    <w:p w:rsidR="007036E6" w:rsidRPr="000B0B9A" w:rsidRDefault="007036E6" w:rsidP="007036E6">
      <w:pPr>
        <w:ind w:left="720" w:hanging="720"/>
        <w:jc w:val="both"/>
      </w:pPr>
    </w:p>
    <w:p w:rsidR="007036E6" w:rsidRPr="000B0B9A" w:rsidRDefault="007036E6" w:rsidP="00F57129">
      <w:pPr>
        <w:ind w:left="720" w:hanging="720"/>
        <w:jc w:val="both"/>
      </w:pPr>
      <w:r w:rsidRPr="000B0B9A">
        <w:tab/>
        <w:t xml:space="preserve">Robin </w:t>
      </w:r>
      <w:proofErr w:type="spellStart"/>
      <w:r w:rsidRPr="000B0B9A">
        <w:t>Walz</w:t>
      </w:r>
      <w:proofErr w:type="spellEnd"/>
      <w:r w:rsidR="009E094A" w:rsidRPr="000B0B9A">
        <w:t xml:space="preserve">, UAS history department representative, </w:t>
      </w:r>
      <w:r w:rsidR="00895226" w:rsidRPr="000B0B9A">
        <w:t>spok</w:t>
      </w:r>
      <w:r w:rsidR="000B0B9A" w:rsidRPr="000B0B9A">
        <w:t xml:space="preserve">e about </w:t>
      </w:r>
      <w:r w:rsidR="00C66A3B">
        <w:t>the</w:t>
      </w:r>
      <w:r w:rsidR="000B0B9A" w:rsidRPr="000B0B9A">
        <w:t xml:space="preserve"> </w:t>
      </w:r>
      <w:r w:rsidR="00C66A3B" w:rsidRPr="000B0B9A">
        <w:t xml:space="preserve">Evening at Egan </w:t>
      </w:r>
      <w:r w:rsidR="000B0B9A" w:rsidRPr="000B0B9A">
        <w:t xml:space="preserve">lecture series </w:t>
      </w:r>
      <w:r w:rsidR="009E094A" w:rsidRPr="000B0B9A">
        <w:t xml:space="preserve">and </w:t>
      </w:r>
      <w:r w:rsidR="00F57129" w:rsidRPr="000B0B9A">
        <w:t xml:space="preserve">the </w:t>
      </w:r>
      <w:r w:rsidR="00C66A3B">
        <w:t xml:space="preserve">participation of </w:t>
      </w:r>
      <w:r w:rsidR="00F57129" w:rsidRPr="000B0B9A">
        <w:t xml:space="preserve">UAS </w:t>
      </w:r>
      <w:r w:rsidR="009E094A" w:rsidRPr="000B0B9A">
        <w:t>faculty</w:t>
      </w:r>
      <w:r w:rsidR="00F57129" w:rsidRPr="000B0B9A">
        <w:t xml:space="preserve"> and Juneau community</w:t>
      </w:r>
      <w:r w:rsidR="009E094A" w:rsidRPr="000B0B9A">
        <w:t xml:space="preserve"> </w:t>
      </w:r>
      <w:r w:rsidR="00F57129" w:rsidRPr="000B0B9A">
        <w:t>member</w:t>
      </w:r>
      <w:r w:rsidR="000B0B9A" w:rsidRPr="000B0B9A">
        <w:t xml:space="preserve">s </w:t>
      </w:r>
      <w:r w:rsidR="009E094A" w:rsidRPr="000B0B9A">
        <w:t xml:space="preserve">in the </w:t>
      </w:r>
      <w:r w:rsidR="000B0B9A" w:rsidRPr="000B0B9A">
        <w:t>program</w:t>
      </w:r>
      <w:r w:rsidR="009E094A" w:rsidRPr="000B0B9A">
        <w:t xml:space="preserve">; thanked the board for ongoing </w:t>
      </w:r>
      <w:r w:rsidR="00895226" w:rsidRPr="000B0B9A">
        <w:t>support</w:t>
      </w:r>
      <w:r w:rsidR="009E094A" w:rsidRPr="000B0B9A">
        <w:t xml:space="preserve"> of the UAS master plan</w:t>
      </w:r>
      <w:r w:rsidR="00991FAF">
        <w:t>;</w:t>
      </w:r>
      <w:r w:rsidR="009E094A" w:rsidRPr="000B0B9A">
        <w:t xml:space="preserve"> and </w:t>
      </w:r>
      <w:r w:rsidR="00662CA6" w:rsidRPr="000B0B9A">
        <w:t xml:space="preserve">specified </w:t>
      </w:r>
      <w:r w:rsidR="00E5398E" w:rsidRPr="000B0B9A">
        <w:t>the need for a</w:t>
      </w:r>
      <w:r w:rsidR="00FA2066">
        <w:t xml:space="preserve"> cultural</w:t>
      </w:r>
      <w:r w:rsidR="00895226" w:rsidRPr="000B0B9A">
        <w:t xml:space="preserve"> arts center</w:t>
      </w:r>
      <w:r w:rsidR="009E094A" w:rsidRPr="000B0B9A">
        <w:t xml:space="preserve"> at UAS</w:t>
      </w:r>
      <w:r w:rsidR="00F57129" w:rsidRPr="000B0B9A">
        <w:t>.</w:t>
      </w:r>
    </w:p>
    <w:p w:rsidR="007036E6" w:rsidRPr="000B0B9A" w:rsidRDefault="007036E6" w:rsidP="007036E6">
      <w:pPr>
        <w:ind w:left="720" w:hanging="720"/>
        <w:jc w:val="both"/>
      </w:pPr>
    </w:p>
    <w:p w:rsidR="007036E6" w:rsidRPr="004A13F7" w:rsidRDefault="00DF37AF" w:rsidP="007036E6">
      <w:pPr>
        <w:ind w:left="720" w:hanging="720"/>
        <w:jc w:val="both"/>
      </w:pPr>
      <w:r>
        <w:rPr>
          <w:color w:val="0000FF"/>
        </w:rPr>
        <w:tab/>
      </w:r>
      <w:r w:rsidRPr="004A13F7">
        <w:t xml:space="preserve">Abel </w:t>
      </w:r>
      <w:proofErr w:type="spellStart"/>
      <w:r w:rsidRPr="004A13F7">
        <w:t>Bult</w:t>
      </w:r>
      <w:proofErr w:type="spellEnd"/>
      <w:r w:rsidRPr="004A13F7">
        <w:t>-Ito</w:t>
      </w:r>
      <w:r w:rsidR="000B0B9A" w:rsidRPr="004A13F7">
        <w:t xml:space="preserve">, president of United Academics, </w:t>
      </w:r>
      <w:r w:rsidR="004A13F7">
        <w:t>expressed</w:t>
      </w:r>
      <w:r w:rsidR="000B0B9A" w:rsidRPr="004A13F7">
        <w:t xml:space="preserve"> concerns about the </w:t>
      </w:r>
      <w:r w:rsidR="00C06066">
        <w:t xml:space="preserve">increase in tuition and the </w:t>
      </w:r>
      <w:r w:rsidRPr="004A13F7">
        <w:t>cost of living in Alaska</w:t>
      </w:r>
      <w:r w:rsidR="00C06066">
        <w:t>; mentioned</w:t>
      </w:r>
      <w:r w:rsidRPr="004A13F7">
        <w:t xml:space="preserve"> the corresponding </w:t>
      </w:r>
      <w:r w:rsidR="00C06066">
        <w:t xml:space="preserve">consumer price index </w:t>
      </w:r>
      <w:r w:rsidRPr="004A13F7">
        <w:t>rates</w:t>
      </w:r>
      <w:r w:rsidR="00C06066">
        <w:t xml:space="preserve"> and the relationship to tuition </w:t>
      </w:r>
      <w:r w:rsidR="004A13F7">
        <w:t xml:space="preserve">costs </w:t>
      </w:r>
      <w:r w:rsidR="004A13F7" w:rsidRPr="004A13F7">
        <w:t>at the university</w:t>
      </w:r>
      <w:r w:rsidR="00991FAF">
        <w:t>;</w:t>
      </w:r>
      <w:r w:rsidR="004A13F7" w:rsidRPr="004A13F7">
        <w:t xml:space="preserve"> and stated opposition to the </w:t>
      </w:r>
      <w:r w:rsidRPr="004A13F7">
        <w:t xml:space="preserve">2% </w:t>
      </w:r>
      <w:r w:rsidR="004A13F7" w:rsidRPr="004A13F7">
        <w:t xml:space="preserve">tuition </w:t>
      </w:r>
      <w:r w:rsidRPr="004A13F7">
        <w:t>increase</w:t>
      </w:r>
      <w:r w:rsidR="004A13F7" w:rsidRPr="004A13F7">
        <w:t>.</w:t>
      </w:r>
    </w:p>
    <w:p w:rsidR="007036E6" w:rsidRPr="004A13F7" w:rsidRDefault="007036E6" w:rsidP="007036E6">
      <w:pPr>
        <w:ind w:left="720" w:hanging="720"/>
        <w:jc w:val="both"/>
      </w:pPr>
    </w:p>
    <w:p w:rsidR="00FC3C80" w:rsidRPr="00FC3C80" w:rsidRDefault="00DF37AF" w:rsidP="007036E6">
      <w:pPr>
        <w:ind w:left="720" w:hanging="720"/>
        <w:jc w:val="both"/>
      </w:pPr>
      <w:r>
        <w:rPr>
          <w:color w:val="0000FF"/>
        </w:rPr>
        <w:tab/>
      </w:r>
      <w:r w:rsidRPr="00FC3C80">
        <w:t>S</w:t>
      </w:r>
      <w:r w:rsidR="00291257" w:rsidRPr="00FC3C80">
        <w:t>o</w:t>
      </w:r>
      <w:r w:rsidRPr="00FC3C80">
        <w:t>l</w:t>
      </w:r>
      <w:r w:rsidR="00291257" w:rsidRPr="00FC3C80">
        <w:t xml:space="preserve"> Neely</w:t>
      </w:r>
      <w:r w:rsidR="00754FFB" w:rsidRPr="00FC3C80">
        <w:t>, UAS assistant professor of English and coordinator of the honors program, expressed gratitude for the support the honors program has received</w:t>
      </w:r>
      <w:r w:rsidR="00FC3C80" w:rsidRPr="00FC3C80">
        <w:t xml:space="preserve">; </w:t>
      </w:r>
      <w:r w:rsidR="00754FFB" w:rsidRPr="00FC3C80">
        <w:t>stated the newly formed program is enhanci</w:t>
      </w:r>
      <w:r w:rsidR="00194431" w:rsidRPr="00FC3C80">
        <w:t>ng student learning and success and is</w:t>
      </w:r>
      <w:r w:rsidR="00FC3C80" w:rsidRPr="00FC3C80">
        <w:t xml:space="preserve"> attracting a diverse group of students from various disciplines.</w:t>
      </w:r>
    </w:p>
    <w:p w:rsidR="00DF37AF" w:rsidRPr="00FC3C80" w:rsidRDefault="00FC3C80" w:rsidP="007036E6">
      <w:pPr>
        <w:ind w:left="720" w:hanging="720"/>
        <w:jc w:val="both"/>
      </w:pPr>
      <w:r w:rsidRPr="00FC3C80">
        <w:t xml:space="preserve"> </w:t>
      </w:r>
    </w:p>
    <w:p w:rsidR="00AC53DA" w:rsidRPr="00C66A3B" w:rsidRDefault="00DF37AF" w:rsidP="007036E6">
      <w:pPr>
        <w:ind w:left="720" w:hanging="720"/>
        <w:jc w:val="both"/>
      </w:pPr>
      <w:r w:rsidRPr="00C66A3B">
        <w:tab/>
        <w:t>Andrew McConnell</w:t>
      </w:r>
      <w:r w:rsidR="00FC3C80" w:rsidRPr="00C66A3B">
        <w:t xml:space="preserve">, </w:t>
      </w:r>
      <w:r w:rsidR="00CC14C7" w:rsidRPr="00C66A3B">
        <w:t xml:space="preserve">USUAA </w:t>
      </w:r>
      <w:r w:rsidR="00FC3C80" w:rsidRPr="00C66A3B">
        <w:t xml:space="preserve">vice president, </w:t>
      </w:r>
      <w:r w:rsidR="0036536D" w:rsidRPr="00C66A3B">
        <w:t>stated</w:t>
      </w:r>
      <w:r w:rsidR="00CC14C7" w:rsidRPr="00C66A3B">
        <w:t xml:space="preserve"> UAA student</w:t>
      </w:r>
      <w:r w:rsidR="00C66A3B" w:rsidRPr="00C66A3B">
        <w:t>s</w:t>
      </w:r>
      <w:r w:rsidR="00CC14C7" w:rsidRPr="00C66A3B">
        <w:t xml:space="preserve"> </w:t>
      </w:r>
      <w:r w:rsidR="0036536D" w:rsidRPr="00C66A3B">
        <w:t xml:space="preserve">are split on </w:t>
      </w:r>
      <w:r w:rsidR="00CC14C7" w:rsidRPr="00C66A3B">
        <w:t>opinions regarding the tuition increase</w:t>
      </w:r>
      <w:r w:rsidR="0036536D" w:rsidRPr="00C66A3B">
        <w:t xml:space="preserve"> but </w:t>
      </w:r>
      <w:r w:rsidR="00C66A3B" w:rsidRPr="00C66A3B">
        <w:t xml:space="preserve">the </w:t>
      </w:r>
      <w:r w:rsidR="0036536D" w:rsidRPr="00C66A3B">
        <w:t>majority are appreciative of the 2% increase</w:t>
      </w:r>
      <w:r w:rsidR="00CC14C7" w:rsidRPr="00C66A3B">
        <w:t xml:space="preserve">; </w:t>
      </w:r>
      <w:r w:rsidR="0036536D" w:rsidRPr="00C66A3B">
        <w:t xml:space="preserve">noted the increase is the lowest in </w:t>
      </w:r>
      <w:r w:rsidR="00DF20A3">
        <w:t xml:space="preserve">the </w:t>
      </w:r>
      <w:r w:rsidR="0036536D" w:rsidRPr="00C66A3B">
        <w:t xml:space="preserve">last </w:t>
      </w:r>
      <w:r w:rsidR="00C66A3B" w:rsidRPr="00C66A3B">
        <w:t>decade</w:t>
      </w:r>
      <w:r w:rsidR="00991FAF">
        <w:t>;</w:t>
      </w:r>
      <w:r w:rsidR="00C66A3B" w:rsidRPr="00C66A3B">
        <w:t xml:space="preserve"> and highlighted projects USUAA</w:t>
      </w:r>
      <w:r w:rsidR="0036536D" w:rsidRPr="00C66A3B">
        <w:t xml:space="preserve"> is focusing on</w:t>
      </w:r>
      <w:r w:rsidR="00C66A3B" w:rsidRPr="00C66A3B">
        <w:t xml:space="preserve"> this academic year</w:t>
      </w:r>
      <w:r w:rsidR="0036536D" w:rsidRPr="00C66A3B">
        <w:t xml:space="preserve">, which include the green bike share program, </w:t>
      </w:r>
      <w:r w:rsidR="00DF20A3">
        <w:t xml:space="preserve">a </w:t>
      </w:r>
      <w:r w:rsidR="0036536D" w:rsidRPr="00C66A3B">
        <w:t>student discount</w:t>
      </w:r>
      <w:r w:rsidR="00C66A3B" w:rsidRPr="00C66A3B">
        <w:t xml:space="preserve"> program with local businesses, </w:t>
      </w:r>
      <w:r w:rsidR="0036536D" w:rsidRPr="00C66A3B">
        <w:t>expanded meal options</w:t>
      </w:r>
      <w:r w:rsidR="00C66A3B" w:rsidRPr="00C66A3B">
        <w:t xml:space="preserve"> on campus</w:t>
      </w:r>
      <w:r w:rsidR="0036536D" w:rsidRPr="00C66A3B">
        <w:t xml:space="preserve"> and sustainability projects</w:t>
      </w:r>
      <w:r w:rsidR="00C66A3B" w:rsidRPr="00C66A3B">
        <w:t xml:space="preserve"> that </w:t>
      </w:r>
      <w:r w:rsidR="00C66A3B">
        <w:t>c</w:t>
      </w:r>
      <w:r w:rsidR="00C66A3B" w:rsidRPr="00C66A3B">
        <w:t xml:space="preserve">ould produce revenue for UA. </w:t>
      </w:r>
    </w:p>
    <w:p w:rsidR="00C66A3B" w:rsidRPr="00C66A3B" w:rsidRDefault="00C66A3B" w:rsidP="007036E6">
      <w:pPr>
        <w:ind w:left="720" w:hanging="720"/>
        <w:jc w:val="both"/>
      </w:pPr>
    </w:p>
    <w:p w:rsidR="006D38A3" w:rsidRDefault="00AC53DA" w:rsidP="007036E6">
      <w:pPr>
        <w:ind w:left="720" w:hanging="720"/>
        <w:jc w:val="both"/>
      </w:pPr>
      <w:r>
        <w:rPr>
          <w:color w:val="0000FF"/>
        </w:rPr>
        <w:tab/>
      </w:r>
      <w:proofErr w:type="spellStart"/>
      <w:r w:rsidRPr="00E71A9D">
        <w:t>Jarm</w:t>
      </w:r>
      <w:r w:rsidR="00291257" w:rsidRPr="00E71A9D">
        <w:t>y</w:t>
      </w:r>
      <w:r w:rsidRPr="00E71A9D">
        <w:t>n</w:t>
      </w:r>
      <w:proofErr w:type="spellEnd"/>
      <w:r w:rsidRPr="00E71A9D">
        <w:t xml:space="preserve"> </w:t>
      </w:r>
      <w:proofErr w:type="spellStart"/>
      <w:r w:rsidRPr="00E71A9D">
        <w:t>Kramlich</w:t>
      </w:r>
      <w:proofErr w:type="spellEnd"/>
      <w:r w:rsidR="00C66A3B" w:rsidRPr="00E71A9D">
        <w:t xml:space="preserve">, USUAS president, </w:t>
      </w:r>
      <w:r w:rsidR="0054247F" w:rsidRPr="00E71A9D">
        <w:t>mentioned the student sponsored events on campus and the 16 active</w:t>
      </w:r>
      <w:r w:rsidR="00991FAF" w:rsidRPr="00E71A9D">
        <w:t xml:space="preserve"> UAS </w:t>
      </w:r>
      <w:r w:rsidR="0054247F" w:rsidRPr="00E71A9D">
        <w:t>club</w:t>
      </w:r>
      <w:r w:rsidR="00991FAF" w:rsidRPr="00E71A9D">
        <w:t>s</w:t>
      </w:r>
      <w:r w:rsidR="0054247F" w:rsidRPr="00E71A9D">
        <w:t xml:space="preserve">; </w:t>
      </w:r>
      <w:r w:rsidR="00E71A9D" w:rsidRPr="00E71A9D">
        <w:t xml:space="preserve">stated students are </w:t>
      </w:r>
      <w:r w:rsidR="00991FAF" w:rsidRPr="00E71A9D">
        <w:t>involve</w:t>
      </w:r>
      <w:r w:rsidR="00E71A9D" w:rsidRPr="00E71A9D">
        <w:t xml:space="preserve">d in </w:t>
      </w:r>
      <w:r w:rsidR="00E80833">
        <w:t xml:space="preserve">the </w:t>
      </w:r>
      <w:r w:rsidR="00991FAF" w:rsidRPr="00E71A9D">
        <w:t>UAS master plan</w:t>
      </w:r>
      <w:r w:rsidR="00E71A9D" w:rsidRPr="00E71A9D">
        <w:t xml:space="preserve"> amendment process</w:t>
      </w:r>
      <w:r w:rsidR="00991FAF" w:rsidRPr="00E71A9D">
        <w:t>;</w:t>
      </w:r>
      <w:r w:rsidR="00E71A9D" w:rsidRPr="00E71A9D">
        <w:t xml:space="preserve"> </w:t>
      </w:r>
      <w:r w:rsidR="00991FAF" w:rsidRPr="00E71A9D">
        <w:t>expressed</w:t>
      </w:r>
      <w:r w:rsidR="0054247F" w:rsidRPr="00E71A9D">
        <w:t xml:space="preserve"> </w:t>
      </w:r>
      <w:r w:rsidR="00991FAF" w:rsidRPr="00E71A9D">
        <w:t xml:space="preserve">his </w:t>
      </w:r>
      <w:r w:rsidR="0054247F" w:rsidRPr="00E71A9D">
        <w:t>excitement regarding the addition</w:t>
      </w:r>
    </w:p>
    <w:p w:rsidR="006D38A3" w:rsidRDefault="006D38A3">
      <w:r>
        <w:br w:type="page"/>
      </w:r>
    </w:p>
    <w:p w:rsidR="00E71A9D" w:rsidRDefault="0054247F" w:rsidP="006D38A3">
      <w:pPr>
        <w:ind w:left="720"/>
        <w:jc w:val="both"/>
      </w:pPr>
      <w:proofErr w:type="gramStart"/>
      <w:r w:rsidRPr="00E71A9D">
        <w:lastRenderedPageBreak/>
        <w:t>of</w:t>
      </w:r>
      <w:proofErr w:type="gramEnd"/>
      <w:r w:rsidRPr="00E71A9D">
        <w:t xml:space="preserve"> </w:t>
      </w:r>
      <w:proofErr w:type="spellStart"/>
      <w:r w:rsidRPr="00E71A9D">
        <w:t>Banfield</w:t>
      </w:r>
      <w:proofErr w:type="spellEnd"/>
      <w:r w:rsidRPr="00E71A9D">
        <w:t xml:space="preserve"> Hall and the location select</w:t>
      </w:r>
      <w:r w:rsidR="00991FAF" w:rsidRPr="00E71A9D">
        <w:t xml:space="preserve">ed for the new </w:t>
      </w:r>
      <w:r w:rsidR="00E71A9D" w:rsidRPr="00E71A9D">
        <w:t>building</w:t>
      </w:r>
      <w:r w:rsidR="00991FAF" w:rsidRPr="00E71A9D">
        <w:t xml:space="preserve">; </w:t>
      </w:r>
      <w:r w:rsidRPr="00E71A9D">
        <w:t>th</w:t>
      </w:r>
      <w:r w:rsidR="00AC53DA" w:rsidRPr="00E71A9D">
        <w:t>anked the board and P</w:t>
      </w:r>
      <w:r w:rsidR="00991FAF" w:rsidRPr="00E71A9D">
        <w:t xml:space="preserve">resident Gamble for working hard to </w:t>
      </w:r>
      <w:r w:rsidR="00AC53DA" w:rsidRPr="00E71A9D">
        <w:t>keep</w:t>
      </w:r>
      <w:r w:rsidR="00991FAF" w:rsidRPr="00E71A9D">
        <w:t xml:space="preserve"> </w:t>
      </w:r>
      <w:r w:rsidR="00AC53DA" w:rsidRPr="00E71A9D">
        <w:t>tuition</w:t>
      </w:r>
      <w:r w:rsidR="00991FAF" w:rsidRPr="00E71A9D">
        <w:t xml:space="preserve"> low</w:t>
      </w:r>
      <w:r w:rsidR="00E71A9D" w:rsidRPr="00E71A9D">
        <w:t xml:space="preserve">; and </w:t>
      </w:r>
      <w:r w:rsidR="00F82ECD">
        <w:t xml:space="preserve">stated </w:t>
      </w:r>
      <w:r w:rsidR="00E71A9D" w:rsidRPr="00E71A9D">
        <w:t>suppor</w:t>
      </w:r>
      <w:r w:rsidR="00D34126">
        <w:t>t</w:t>
      </w:r>
      <w:r w:rsidR="00F82ECD">
        <w:t xml:space="preserve"> for </w:t>
      </w:r>
      <w:r w:rsidR="00E71A9D" w:rsidRPr="00E71A9D">
        <w:t>the 2%</w:t>
      </w:r>
      <w:r w:rsidR="00AC53DA" w:rsidRPr="00E71A9D">
        <w:t xml:space="preserve"> </w:t>
      </w:r>
      <w:r w:rsidR="00647382">
        <w:t xml:space="preserve">tuition </w:t>
      </w:r>
      <w:r w:rsidR="00991FAF" w:rsidRPr="00E71A9D">
        <w:t>increase</w:t>
      </w:r>
      <w:r w:rsidR="00E71A9D" w:rsidRPr="00E71A9D">
        <w:t>.</w:t>
      </w:r>
    </w:p>
    <w:p w:rsidR="00F82ECD" w:rsidRPr="00E71A9D" w:rsidRDefault="00F82ECD" w:rsidP="007036E6">
      <w:pPr>
        <w:ind w:left="720" w:hanging="720"/>
        <w:jc w:val="both"/>
      </w:pPr>
    </w:p>
    <w:p w:rsidR="00087371" w:rsidRDefault="00E71A9D" w:rsidP="007036E6">
      <w:pPr>
        <w:ind w:left="720" w:hanging="720"/>
        <w:jc w:val="both"/>
      </w:pPr>
      <w:r>
        <w:rPr>
          <w:color w:val="0000FF"/>
        </w:rPr>
        <w:t xml:space="preserve"> </w:t>
      </w:r>
      <w:r w:rsidR="00AC53DA" w:rsidRPr="008C74A2">
        <w:tab/>
      </w:r>
      <w:r w:rsidR="00410FB4" w:rsidRPr="008C74A2">
        <w:t xml:space="preserve">Angelo </w:t>
      </w:r>
      <w:proofErr w:type="spellStart"/>
      <w:r w:rsidR="00410FB4" w:rsidRPr="008C74A2">
        <w:t>Kat</w:t>
      </w:r>
      <w:r w:rsidR="00291257" w:rsidRPr="008C74A2">
        <w:t>a</w:t>
      </w:r>
      <w:r w:rsidR="00410FB4" w:rsidRPr="008C74A2">
        <w:t>sse</w:t>
      </w:r>
      <w:proofErr w:type="spellEnd"/>
      <w:r w:rsidRPr="008C74A2">
        <w:t>, USUAS vice president, thanked the board for meeting in Juneau</w:t>
      </w:r>
      <w:r w:rsidR="00087371" w:rsidRPr="008C74A2">
        <w:t>; spoke in support of the 2% tuition increase; and</w:t>
      </w:r>
      <w:r w:rsidRPr="008C74A2">
        <w:t xml:space="preserve"> </w:t>
      </w:r>
      <w:r w:rsidR="00087371" w:rsidRPr="008C74A2">
        <w:t>stated</w:t>
      </w:r>
      <w:r w:rsidRPr="008C74A2">
        <w:t xml:space="preserve"> the </w:t>
      </w:r>
      <w:r w:rsidR="00087371" w:rsidRPr="008C74A2">
        <w:t xml:space="preserve">priority of </w:t>
      </w:r>
      <w:r w:rsidRPr="008C74A2">
        <w:t>student government leaders</w:t>
      </w:r>
      <w:r w:rsidR="00087371" w:rsidRPr="008C74A2">
        <w:t xml:space="preserve"> this year </w:t>
      </w:r>
      <w:r w:rsidRPr="008C74A2">
        <w:t xml:space="preserve">is to promote student success by providing opportunities for </w:t>
      </w:r>
      <w:r w:rsidR="00087371" w:rsidRPr="008C74A2">
        <w:t>traditional and non-traditional</w:t>
      </w:r>
      <w:r w:rsidR="00DF20A3">
        <w:t xml:space="preserve"> students</w:t>
      </w:r>
      <w:r w:rsidR="00087371" w:rsidRPr="008C74A2">
        <w:t xml:space="preserve"> </w:t>
      </w:r>
      <w:r w:rsidRPr="008C74A2">
        <w:t xml:space="preserve">to </w:t>
      </w:r>
      <w:r w:rsidR="00DF20A3">
        <w:t xml:space="preserve">take part </w:t>
      </w:r>
      <w:r w:rsidR="00087371" w:rsidRPr="008C74A2">
        <w:t xml:space="preserve">in a variety of </w:t>
      </w:r>
      <w:r w:rsidRPr="008C74A2">
        <w:t>campus activities</w:t>
      </w:r>
      <w:r w:rsidR="00087371" w:rsidRPr="008C74A2">
        <w:t xml:space="preserve"> hosted by USUAS.</w:t>
      </w:r>
    </w:p>
    <w:p w:rsidR="00DF20A3" w:rsidRPr="008C74A2" w:rsidRDefault="00DF20A3" w:rsidP="007036E6">
      <w:pPr>
        <w:ind w:left="720" w:hanging="720"/>
        <w:jc w:val="both"/>
      </w:pPr>
    </w:p>
    <w:p w:rsidR="004B0853" w:rsidRPr="00484E9A" w:rsidRDefault="004B0853" w:rsidP="007036E6">
      <w:pPr>
        <w:ind w:left="720" w:hanging="720"/>
        <w:jc w:val="both"/>
      </w:pPr>
      <w:r>
        <w:rPr>
          <w:color w:val="0000FF"/>
        </w:rPr>
        <w:tab/>
      </w:r>
      <w:r w:rsidR="00AA5D54" w:rsidRPr="00484E9A">
        <w:t xml:space="preserve">Frankie </w:t>
      </w:r>
      <w:proofErr w:type="spellStart"/>
      <w:r w:rsidR="00291257" w:rsidRPr="00484E9A">
        <w:t>Pillifant</w:t>
      </w:r>
      <w:proofErr w:type="spellEnd"/>
      <w:r w:rsidR="008C74A2" w:rsidRPr="00484E9A">
        <w:t xml:space="preserve">, Juneau resident, </w:t>
      </w:r>
      <w:proofErr w:type="spellStart"/>
      <w:r w:rsidR="008C74A2" w:rsidRPr="00484E9A">
        <w:t>Tec</w:t>
      </w:r>
      <w:r w:rsidR="00441EFA" w:rsidRPr="00484E9A">
        <w:t>k</w:t>
      </w:r>
      <w:proofErr w:type="spellEnd"/>
      <w:r w:rsidR="00441EFA" w:rsidRPr="00484E9A">
        <w:t xml:space="preserve"> </w:t>
      </w:r>
      <w:r w:rsidR="008C74A2" w:rsidRPr="00484E9A">
        <w:t>Alaska</w:t>
      </w:r>
      <w:r w:rsidR="00441EFA" w:rsidRPr="00484E9A">
        <w:t>, Inc. employee</w:t>
      </w:r>
      <w:r w:rsidR="008C74A2" w:rsidRPr="00484E9A">
        <w:t xml:space="preserve"> and </w:t>
      </w:r>
      <w:r w:rsidR="00441EFA" w:rsidRPr="00484E9A">
        <w:t>a U</w:t>
      </w:r>
      <w:r w:rsidR="008C74A2" w:rsidRPr="00484E9A">
        <w:t>AA</w:t>
      </w:r>
      <w:r w:rsidR="00441EFA" w:rsidRPr="00484E9A">
        <w:t xml:space="preserve"> geology advisory board </w:t>
      </w:r>
      <w:proofErr w:type="gramStart"/>
      <w:r w:rsidR="00441EFA" w:rsidRPr="00484E9A">
        <w:t>member,</w:t>
      </w:r>
      <w:proofErr w:type="gramEnd"/>
      <w:r w:rsidR="00AA5D54" w:rsidRPr="00484E9A">
        <w:t xml:space="preserve"> </w:t>
      </w:r>
      <w:r w:rsidR="00441EFA" w:rsidRPr="00484E9A">
        <w:t xml:space="preserve">spoke </w:t>
      </w:r>
      <w:r w:rsidR="00B63C0D">
        <w:t>about</w:t>
      </w:r>
      <w:r w:rsidR="00441EFA" w:rsidRPr="00484E9A">
        <w:t xml:space="preserve"> her background in mining, </w:t>
      </w:r>
      <w:r w:rsidR="008C74A2" w:rsidRPr="00484E9A">
        <w:t>the significance of</w:t>
      </w:r>
      <w:r w:rsidR="00AA5D54" w:rsidRPr="00484E9A">
        <w:t xml:space="preserve"> training geol</w:t>
      </w:r>
      <w:r w:rsidR="008C74A2" w:rsidRPr="00484E9A">
        <w:t>o</w:t>
      </w:r>
      <w:r w:rsidR="00AA5D54" w:rsidRPr="00484E9A">
        <w:t>gists within the state of Alaska</w:t>
      </w:r>
      <w:r w:rsidR="00B63C0D">
        <w:t>;</w:t>
      </w:r>
      <w:r w:rsidR="008C74A2" w:rsidRPr="00484E9A">
        <w:t xml:space="preserve"> and </w:t>
      </w:r>
      <w:r w:rsidR="008C74A2" w:rsidRPr="00484E9A">
        <w:rPr>
          <w:szCs w:val="24"/>
        </w:rPr>
        <w:t xml:space="preserve">in support of the </w:t>
      </w:r>
      <w:r w:rsidR="00B63C0D">
        <w:rPr>
          <w:szCs w:val="24"/>
        </w:rPr>
        <w:t xml:space="preserve">university </w:t>
      </w:r>
      <w:r w:rsidR="008C74A2" w:rsidRPr="00484E9A">
        <w:rPr>
          <w:szCs w:val="24"/>
        </w:rPr>
        <w:t>budget for additional faculty positions within the UAA geology department.</w:t>
      </w:r>
    </w:p>
    <w:p w:rsidR="00687784" w:rsidRDefault="00687784" w:rsidP="00687784">
      <w:pPr>
        <w:tabs>
          <w:tab w:val="right" w:pos="8640"/>
        </w:tabs>
        <w:ind w:left="720" w:hanging="720"/>
        <w:jc w:val="both"/>
      </w:pPr>
    </w:p>
    <w:p w:rsidR="008873E0" w:rsidRPr="007A28B0" w:rsidRDefault="008873E0" w:rsidP="008873E0">
      <w:pPr>
        <w:tabs>
          <w:tab w:val="right" w:pos="8640"/>
        </w:tabs>
        <w:ind w:left="720" w:hanging="720"/>
        <w:rPr>
          <w:b/>
          <w:u w:val="single"/>
        </w:rPr>
      </w:pPr>
      <w:r>
        <w:rPr>
          <w:b/>
        </w:rPr>
        <w:t>V</w:t>
      </w:r>
      <w:r w:rsidR="006530C7">
        <w:rPr>
          <w:b/>
        </w:rPr>
        <w:t>I</w:t>
      </w:r>
      <w:r>
        <w:rPr>
          <w:b/>
        </w:rPr>
        <w:t>.</w:t>
      </w:r>
      <w:r>
        <w:rPr>
          <w:b/>
        </w:rPr>
        <w:tab/>
      </w:r>
      <w:r>
        <w:rPr>
          <w:b/>
          <w:u w:val="single"/>
        </w:rPr>
        <w:t>President’s Report</w:t>
      </w:r>
      <w:r w:rsidR="00414E43">
        <w:t xml:space="preserve"> </w:t>
      </w:r>
    </w:p>
    <w:p w:rsidR="008873E0" w:rsidRPr="00AF4A3E" w:rsidRDefault="008873E0" w:rsidP="008873E0">
      <w:pPr>
        <w:ind w:left="720" w:hanging="720"/>
        <w:rPr>
          <w:bCs w:val="0"/>
        </w:rPr>
      </w:pPr>
    </w:p>
    <w:p w:rsidR="008873E0" w:rsidRPr="00AF4A3E" w:rsidRDefault="008873E0" w:rsidP="00191AB4">
      <w:pPr>
        <w:ind w:left="720" w:hanging="720"/>
        <w:jc w:val="both"/>
        <w:rPr>
          <w:bCs w:val="0"/>
        </w:rPr>
      </w:pPr>
      <w:r w:rsidRPr="00AF4A3E">
        <w:rPr>
          <w:bCs w:val="0"/>
        </w:rPr>
        <w:tab/>
      </w:r>
      <w:r w:rsidR="00C4112C">
        <w:rPr>
          <w:bCs w:val="0"/>
        </w:rPr>
        <w:t>No report was provided.</w:t>
      </w:r>
    </w:p>
    <w:p w:rsidR="008873E0" w:rsidRDefault="008873E0" w:rsidP="00687784">
      <w:pPr>
        <w:tabs>
          <w:tab w:val="right" w:pos="8640"/>
        </w:tabs>
        <w:ind w:left="720" w:hanging="720"/>
        <w:jc w:val="both"/>
      </w:pPr>
    </w:p>
    <w:p w:rsidR="008873E0" w:rsidRPr="00D34126" w:rsidRDefault="008873E0" w:rsidP="008873E0">
      <w:pPr>
        <w:ind w:left="720" w:hanging="720"/>
        <w:jc w:val="both"/>
      </w:pPr>
      <w:r>
        <w:rPr>
          <w:b/>
        </w:rPr>
        <w:t>V</w:t>
      </w:r>
      <w:r w:rsidR="006530C7">
        <w:rPr>
          <w:b/>
        </w:rPr>
        <w:t>I</w:t>
      </w:r>
      <w:r>
        <w:rPr>
          <w:b/>
        </w:rPr>
        <w:t>I</w:t>
      </w:r>
      <w:r w:rsidRPr="006E7F83">
        <w:rPr>
          <w:b/>
        </w:rPr>
        <w:t>.</w:t>
      </w:r>
      <w:r w:rsidRPr="006E7F83">
        <w:rPr>
          <w:b/>
        </w:rPr>
        <w:tab/>
      </w:r>
      <w:r w:rsidRPr="00D34126">
        <w:rPr>
          <w:b/>
          <w:u w:val="single"/>
        </w:rPr>
        <w:t>Governance Report</w:t>
      </w:r>
    </w:p>
    <w:p w:rsidR="00D322D7" w:rsidRDefault="008873E0" w:rsidP="004E2CE9">
      <w:pPr>
        <w:ind w:left="720" w:hanging="720"/>
        <w:jc w:val="both"/>
      </w:pPr>
      <w:r>
        <w:tab/>
      </w:r>
    </w:p>
    <w:p w:rsidR="00647382" w:rsidRPr="00D34126" w:rsidRDefault="00D25AEF" w:rsidP="004E2CE9">
      <w:pPr>
        <w:ind w:left="720" w:hanging="720"/>
        <w:jc w:val="both"/>
      </w:pPr>
      <w:r>
        <w:tab/>
      </w:r>
      <w:proofErr w:type="spellStart"/>
      <w:r w:rsidRPr="00D34126">
        <w:t>Juella</w:t>
      </w:r>
      <w:proofErr w:type="spellEnd"/>
      <w:r w:rsidRPr="00D34126">
        <w:t xml:space="preserve"> Sparks, Staff Alliance Chair</w:t>
      </w:r>
      <w:r w:rsidR="00D322D7" w:rsidRPr="00D34126">
        <w:t xml:space="preserve">, thanked Provost Caulfield for his </w:t>
      </w:r>
      <w:r w:rsidR="00A63435" w:rsidRPr="00D34126">
        <w:t xml:space="preserve">positive </w:t>
      </w:r>
      <w:r w:rsidR="0078448A" w:rsidRPr="00D34126">
        <w:t xml:space="preserve">support and </w:t>
      </w:r>
      <w:r w:rsidR="00A63435" w:rsidRPr="00D34126">
        <w:t>recognition of staff</w:t>
      </w:r>
      <w:r w:rsidR="0078448A" w:rsidRPr="00D34126">
        <w:t xml:space="preserve"> and </w:t>
      </w:r>
      <w:r w:rsidR="00D34126" w:rsidRPr="00D34126">
        <w:t xml:space="preserve">thanked </w:t>
      </w:r>
      <w:r w:rsidR="0078448A" w:rsidRPr="00D34126">
        <w:t xml:space="preserve">the board for </w:t>
      </w:r>
      <w:r w:rsidR="00C60329" w:rsidRPr="00D34126">
        <w:t>al</w:t>
      </w:r>
      <w:r w:rsidR="00647382" w:rsidRPr="00D34126">
        <w:t>lowing the governance groups an</w:t>
      </w:r>
      <w:r w:rsidR="00C60329" w:rsidRPr="00D34126">
        <w:t xml:space="preserve"> opportunity to report to the board</w:t>
      </w:r>
      <w:r w:rsidR="00A63435" w:rsidRPr="00D34126">
        <w:t xml:space="preserve">; </w:t>
      </w:r>
      <w:r w:rsidR="0078448A" w:rsidRPr="00D34126">
        <w:t>highlighted the role of staff in advancing the mission of the university</w:t>
      </w:r>
      <w:r w:rsidR="00C60329" w:rsidRPr="00D34126">
        <w:t xml:space="preserve">; </w:t>
      </w:r>
      <w:r w:rsidR="00BE16A7" w:rsidRPr="00D34126">
        <w:t xml:space="preserve">spoke in support of </w:t>
      </w:r>
      <w:r w:rsidR="00C60329" w:rsidRPr="00D34126">
        <w:t>a</w:t>
      </w:r>
      <w:r w:rsidR="0078448A" w:rsidRPr="00D34126">
        <w:t xml:space="preserve"> </w:t>
      </w:r>
      <w:r w:rsidR="00A63435" w:rsidRPr="00D34126">
        <w:t xml:space="preserve">3.5% </w:t>
      </w:r>
      <w:r w:rsidR="0071478B" w:rsidRPr="00D34126">
        <w:t xml:space="preserve">staff </w:t>
      </w:r>
      <w:r w:rsidR="00A63435" w:rsidRPr="00D34126">
        <w:t>compens</w:t>
      </w:r>
      <w:r w:rsidR="00E172B9" w:rsidRPr="00D34126">
        <w:t>a</w:t>
      </w:r>
      <w:r w:rsidR="00A63435" w:rsidRPr="00D34126">
        <w:t>tion increase;</w:t>
      </w:r>
      <w:r w:rsidR="0071478B" w:rsidRPr="00D34126">
        <w:t xml:space="preserve"> stated concern regarding communication issues between administration and staff; and noted as a leader in staff governance her intent is to first work</w:t>
      </w:r>
      <w:r w:rsidR="00647382" w:rsidRPr="00D34126">
        <w:t xml:space="preserve"> </w:t>
      </w:r>
      <w:r w:rsidR="0071478B" w:rsidRPr="00D34126">
        <w:t>to</w:t>
      </w:r>
      <w:r w:rsidR="00D34126" w:rsidRPr="00D34126">
        <w:t xml:space="preserve"> improve and protect the</w:t>
      </w:r>
      <w:r w:rsidR="00647382" w:rsidRPr="00D34126">
        <w:t xml:space="preserve"> university and second to advocate for staff.</w:t>
      </w:r>
      <w:r w:rsidR="0071478B" w:rsidRPr="00D34126">
        <w:t xml:space="preserve"> </w:t>
      </w:r>
    </w:p>
    <w:p w:rsidR="004E2CE9" w:rsidRPr="00961D5F" w:rsidRDefault="004E2CE9" w:rsidP="004E2CE9">
      <w:pPr>
        <w:ind w:left="720" w:hanging="720"/>
        <w:jc w:val="both"/>
      </w:pPr>
    </w:p>
    <w:p w:rsidR="004E2CE9" w:rsidRPr="00961D5F" w:rsidRDefault="00D25AEF" w:rsidP="00D25AEF">
      <w:pPr>
        <w:ind w:left="720" w:hanging="720"/>
        <w:jc w:val="both"/>
      </w:pPr>
      <w:r w:rsidRPr="00414E43">
        <w:rPr>
          <w:color w:val="0000FF"/>
        </w:rPr>
        <w:tab/>
      </w:r>
      <w:r w:rsidRPr="00961D5F">
        <w:t>Cathy Cahill, Faculty Alliance Chair</w:t>
      </w:r>
      <w:r w:rsidR="00D322D7" w:rsidRPr="00961D5F">
        <w:t>, thanked President Gamble for listening to faculty concerns regarding C</w:t>
      </w:r>
      <w:r w:rsidR="00A63435" w:rsidRPr="00961D5F">
        <w:t xml:space="preserve">omplete </w:t>
      </w:r>
      <w:r w:rsidR="00D322D7" w:rsidRPr="00961D5F">
        <w:t>C</w:t>
      </w:r>
      <w:r w:rsidR="00A63435" w:rsidRPr="00961D5F">
        <w:t xml:space="preserve">ollege </w:t>
      </w:r>
      <w:r w:rsidR="00D322D7" w:rsidRPr="00961D5F">
        <w:t>A</w:t>
      </w:r>
      <w:r w:rsidR="00A63435" w:rsidRPr="00961D5F">
        <w:t>merica</w:t>
      </w:r>
      <w:r w:rsidR="00D322D7" w:rsidRPr="00961D5F">
        <w:t xml:space="preserve"> and his support of faculty recommendations to </w:t>
      </w:r>
      <w:r w:rsidR="00B63C0D">
        <w:t>G</w:t>
      </w:r>
      <w:r w:rsidR="00D322D7" w:rsidRPr="00961D5F">
        <w:t xml:space="preserve">overnor </w:t>
      </w:r>
      <w:r w:rsidR="00B63C0D">
        <w:t xml:space="preserve">Parnell </w:t>
      </w:r>
      <w:r w:rsidR="00D322D7" w:rsidRPr="00961D5F">
        <w:t>about the program</w:t>
      </w:r>
      <w:r w:rsidR="00A63435" w:rsidRPr="00961D5F">
        <w:t>;</w:t>
      </w:r>
      <w:r w:rsidR="00D322D7" w:rsidRPr="00961D5F">
        <w:t xml:space="preserve"> stated faculty</w:t>
      </w:r>
      <w:r w:rsidR="00A63435" w:rsidRPr="00961D5F">
        <w:t xml:space="preserve"> </w:t>
      </w:r>
      <w:r w:rsidR="00D322D7" w:rsidRPr="00961D5F">
        <w:t>is e</w:t>
      </w:r>
      <w:r w:rsidR="00A63435" w:rsidRPr="00961D5F">
        <w:t>mbracing SDI</w:t>
      </w:r>
      <w:r w:rsidR="00B63C0D">
        <w:t xml:space="preserve"> and</w:t>
      </w:r>
      <w:r w:rsidR="00A63435" w:rsidRPr="00961D5F">
        <w:t xml:space="preserve"> </w:t>
      </w:r>
      <w:r w:rsidR="00B63C0D">
        <w:t xml:space="preserve">is </w:t>
      </w:r>
      <w:r w:rsidR="00D322D7" w:rsidRPr="00961D5F">
        <w:t xml:space="preserve">looking forward to </w:t>
      </w:r>
      <w:r w:rsidR="00A63435" w:rsidRPr="00961D5F">
        <w:t>contribut</w:t>
      </w:r>
      <w:r w:rsidR="00D322D7" w:rsidRPr="00961D5F">
        <w:t>ing to the process</w:t>
      </w:r>
      <w:r w:rsidR="00B63C0D">
        <w:t>;</w:t>
      </w:r>
      <w:r w:rsidR="00D322D7" w:rsidRPr="00961D5F">
        <w:t xml:space="preserve"> and </w:t>
      </w:r>
      <w:r w:rsidR="00647382">
        <w:t xml:space="preserve">is </w:t>
      </w:r>
      <w:r w:rsidR="00A63435" w:rsidRPr="00961D5F">
        <w:t xml:space="preserve">working </w:t>
      </w:r>
      <w:r w:rsidR="00D322D7" w:rsidRPr="00961D5F">
        <w:t xml:space="preserve">to improve the </w:t>
      </w:r>
      <w:r w:rsidR="00A63435" w:rsidRPr="00961D5F">
        <w:t>relationship b</w:t>
      </w:r>
      <w:r w:rsidR="00961D5F" w:rsidRPr="00961D5F">
        <w:t>e</w:t>
      </w:r>
      <w:r w:rsidR="00A63435" w:rsidRPr="00961D5F">
        <w:t>tw</w:t>
      </w:r>
      <w:r w:rsidR="00961D5F" w:rsidRPr="00961D5F">
        <w:t>ee</w:t>
      </w:r>
      <w:r w:rsidR="00A63435" w:rsidRPr="00961D5F">
        <w:t>n MAUs</w:t>
      </w:r>
      <w:r w:rsidR="00D322D7" w:rsidRPr="00961D5F">
        <w:t xml:space="preserve"> </w:t>
      </w:r>
      <w:r w:rsidR="00961D5F" w:rsidRPr="00961D5F">
        <w:t>to improve education quality, credit transferability and student success.</w:t>
      </w:r>
    </w:p>
    <w:p w:rsidR="00A63435" w:rsidRPr="00961D5F" w:rsidRDefault="00D25AEF" w:rsidP="004E2CE9">
      <w:pPr>
        <w:ind w:left="720" w:hanging="720"/>
        <w:jc w:val="both"/>
      </w:pPr>
      <w:r w:rsidRPr="00414E43">
        <w:rPr>
          <w:color w:val="0000FF"/>
        </w:rPr>
        <w:tab/>
      </w:r>
    </w:p>
    <w:p w:rsidR="00D25AEF" w:rsidRPr="0078448A" w:rsidRDefault="00D25AEF" w:rsidP="00A63435">
      <w:pPr>
        <w:ind w:left="720"/>
        <w:jc w:val="both"/>
      </w:pPr>
      <w:r w:rsidRPr="0078448A">
        <w:rPr>
          <w:szCs w:val="24"/>
        </w:rPr>
        <w:t>Shauna Thornton</w:t>
      </w:r>
      <w:r w:rsidRPr="0078448A">
        <w:t>, Coalition of Student Leaders Speaker</w:t>
      </w:r>
      <w:r w:rsidR="003F7C8A" w:rsidRPr="0078448A">
        <w:t xml:space="preserve">, stated she is </w:t>
      </w:r>
      <w:r w:rsidR="00A63435" w:rsidRPr="0078448A">
        <w:t>honored to represent students</w:t>
      </w:r>
      <w:r w:rsidR="003F7C8A" w:rsidRPr="0078448A">
        <w:t xml:space="preserve"> as the new</w:t>
      </w:r>
      <w:r w:rsidR="00C60329">
        <w:t>ly elected</w:t>
      </w:r>
      <w:r w:rsidR="003F7C8A" w:rsidRPr="0078448A">
        <w:t xml:space="preserve"> Coalition of Student Leaders Speaker; spoke about the importance of student involvement in </w:t>
      </w:r>
      <w:r w:rsidR="00A63435" w:rsidRPr="0078448A">
        <w:t>SDI</w:t>
      </w:r>
      <w:r w:rsidR="003F7C8A" w:rsidRPr="0078448A">
        <w:t xml:space="preserve"> and how student leaders will engage students to participate in the process; and noted the importance of </w:t>
      </w:r>
      <w:r w:rsidR="0078448A" w:rsidRPr="0078448A">
        <w:t xml:space="preserve">being a </w:t>
      </w:r>
      <w:r w:rsidR="003F7C8A" w:rsidRPr="0078448A">
        <w:t>mentor</w:t>
      </w:r>
      <w:r w:rsidR="0078448A" w:rsidRPr="0078448A">
        <w:t xml:space="preserve"> to fellow students. </w:t>
      </w:r>
    </w:p>
    <w:p w:rsidR="00DC0C0D" w:rsidRDefault="00DC0C0D">
      <w:r>
        <w:br w:type="page"/>
      </w:r>
    </w:p>
    <w:p w:rsidR="000F02C2" w:rsidRPr="000B531F" w:rsidRDefault="006530C7" w:rsidP="000B531F">
      <w:pPr>
        <w:tabs>
          <w:tab w:val="right" w:pos="8640"/>
        </w:tabs>
        <w:ind w:left="720" w:hanging="720"/>
        <w:jc w:val="both"/>
        <w:outlineLvl w:val="0"/>
        <w:rPr>
          <w:b/>
          <w:bCs w:val="0"/>
        </w:rPr>
      </w:pPr>
      <w:r>
        <w:rPr>
          <w:b/>
          <w:bCs w:val="0"/>
        </w:rPr>
        <w:lastRenderedPageBreak/>
        <w:t>VIII</w:t>
      </w:r>
      <w:r w:rsidR="00E56E65">
        <w:rPr>
          <w:b/>
          <w:bCs w:val="0"/>
        </w:rPr>
        <w:t>.</w:t>
      </w:r>
      <w:r w:rsidR="00E56E65">
        <w:rPr>
          <w:b/>
          <w:bCs w:val="0"/>
        </w:rPr>
        <w:tab/>
      </w:r>
      <w:r w:rsidR="00FC0F6A">
        <w:rPr>
          <w:b/>
          <w:bCs w:val="0"/>
          <w:u w:val="single"/>
        </w:rPr>
        <w:t>Presentation from the University of Alaska Southeast</w:t>
      </w:r>
      <w:r w:rsidR="00FC0F6A" w:rsidRPr="00FC0F6A">
        <w:rPr>
          <w:b/>
          <w:bCs w:val="0"/>
        </w:rPr>
        <w:tab/>
      </w:r>
    </w:p>
    <w:p w:rsidR="00233A27" w:rsidRDefault="00233A27" w:rsidP="000F02C2">
      <w:pPr>
        <w:ind w:left="720"/>
        <w:jc w:val="both"/>
        <w:outlineLvl w:val="0"/>
        <w:rPr>
          <w:szCs w:val="24"/>
        </w:rPr>
      </w:pPr>
    </w:p>
    <w:p w:rsidR="000F02C2" w:rsidRDefault="00233A27" w:rsidP="00D34126">
      <w:pPr>
        <w:ind w:left="720"/>
        <w:jc w:val="both"/>
        <w:outlineLvl w:val="0"/>
      </w:pPr>
      <w:r w:rsidRPr="00791FF7">
        <w:rPr>
          <w:szCs w:val="24"/>
        </w:rPr>
        <w:t>The University of Alaska Southeast highlight</w:t>
      </w:r>
      <w:r w:rsidR="000B531F">
        <w:rPr>
          <w:szCs w:val="24"/>
        </w:rPr>
        <w:t>ed</w:t>
      </w:r>
      <w:r w:rsidRPr="00791FF7">
        <w:rPr>
          <w:szCs w:val="24"/>
        </w:rPr>
        <w:t xml:space="preserve"> student success in </w:t>
      </w:r>
      <w:r w:rsidR="00EC2F82">
        <w:rPr>
          <w:szCs w:val="24"/>
        </w:rPr>
        <w:t>e</w:t>
      </w:r>
      <w:r w:rsidRPr="00791FF7">
        <w:rPr>
          <w:szCs w:val="24"/>
        </w:rPr>
        <w:t xml:space="preserve">lementary </w:t>
      </w:r>
      <w:r w:rsidR="00EC2F82">
        <w:rPr>
          <w:szCs w:val="24"/>
        </w:rPr>
        <w:t>t</w:t>
      </w:r>
      <w:r w:rsidRPr="00791FF7">
        <w:rPr>
          <w:szCs w:val="24"/>
        </w:rPr>
        <w:t xml:space="preserve">eacher </w:t>
      </w:r>
      <w:r w:rsidR="00EC2F82">
        <w:rPr>
          <w:szCs w:val="24"/>
        </w:rPr>
        <w:t>e</w:t>
      </w:r>
      <w:r w:rsidRPr="00791FF7">
        <w:rPr>
          <w:szCs w:val="24"/>
        </w:rPr>
        <w:t>ducation, Alaska Native languages of S</w:t>
      </w:r>
      <w:r>
        <w:rPr>
          <w:szCs w:val="24"/>
        </w:rPr>
        <w:t>outheast</w:t>
      </w:r>
      <w:r w:rsidRPr="00791FF7">
        <w:rPr>
          <w:szCs w:val="24"/>
        </w:rPr>
        <w:t xml:space="preserve"> Alaska, and undergraduate research opportunities.</w:t>
      </w:r>
    </w:p>
    <w:p w:rsidR="00DF20A3" w:rsidRDefault="00DF20A3"/>
    <w:p w:rsidR="00E56E65" w:rsidRDefault="006530C7" w:rsidP="00322D18">
      <w:pPr>
        <w:tabs>
          <w:tab w:val="right" w:pos="8640"/>
        </w:tabs>
        <w:ind w:left="720" w:hanging="720"/>
        <w:jc w:val="both"/>
        <w:rPr>
          <w:b/>
          <w:bCs w:val="0"/>
        </w:rPr>
      </w:pPr>
      <w:r>
        <w:rPr>
          <w:b/>
          <w:bCs w:val="0"/>
        </w:rPr>
        <w:t>I</w:t>
      </w:r>
      <w:r w:rsidR="00E56E65">
        <w:rPr>
          <w:b/>
          <w:bCs w:val="0"/>
        </w:rPr>
        <w:t>X.</w:t>
      </w:r>
      <w:r w:rsidR="00E56E65">
        <w:rPr>
          <w:b/>
          <w:bCs w:val="0"/>
        </w:rPr>
        <w:tab/>
      </w:r>
      <w:r w:rsidR="00FC0F6A" w:rsidRPr="00937A4A">
        <w:rPr>
          <w:b/>
          <w:bCs w:val="0"/>
          <w:u w:val="single"/>
        </w:rPr>
        <w:t>First Review of FY14 Operating Budget Request</w:t>
      </w:r>
      <w:r w:rsidR="00FC0F6A">
        <w:rPr>
          <w:bCs w:val="0"/>
        </w:rPr>
        <w:tab/>
        <w:t>Reference 1</w:t>
      </w:r>
    </w:p>
    <w:p w:rsidR="00E56E65" w:rsidRDefault="00E56E65" w:rsidP="00E56E65">
      <w:pPr>
        <w:ind w:left="720" w:hanging="720"/>
        <w:jc w:val="both"/>
        <w:rPr>
          <w:b/>
          <w:bCs w:val="0"/>
        </w:rPr>
      </w:pPr>
    </w:p>
    <w:p w:rsidR="00FC0F6A" w:rsidRDefault="00FC0F6A" w:rsidP="00FC0F6A">
      <w:pPr>
        <w:ind w:left="720"/>
        <w:jc w:val="both"/>
        <w:outlineLvl w:val="0"/>
      </w:pPr>
      <w:r>
        <w:t>POLICY CITATION</w:t>
      </w:r>
    </w:p>
    <w:p w:rsidR="007D6B53" w:rsidRDefault="00FC0F6A" w:rsidP="00FC0F6A">
      <w:pPr>
        <w:ind w:left="720"/>
        <w:jc w:val="both"/>
      </w:pPr>
      <w:r>
        <w:t xml:space="preserve">Regents' Policy 05.01.01.A. – Budget Policy, states, </w:t>
      </w:r>
      <w:r w:rsidRPr="001473B9">
        <w:rPr>
          <w:bCs w:val="0"/>
        </w:rPr>
        <w:t>"</w:t>
      </w:r>
      <w:r>
        <w:t xml:space="preserve">The budget of the university represents an annual operating plan stated in fiscal terms.  </w:t>
      </w:r>
      <w:r w:rsidRPr="00F4401A">
        <w:t>All budgetary requests shall be adopted by the board prior to submittal to the Office of the Governor or the legislature</w:t>
      </w:r>
      <w:r w:rsidRPr="00913D7F">
        <w:t>."</w:t>
      </w:r>
    </w:p>
    <w:p w:rsidR="00B63C0D" w:rsidRPr="007D6B53" w:rsidRDefault="00B63C0D" w:rsidP="00FC0F6A">
      <w:pPr>
        <w:ind w:left="720"/>
        <w:jc w:val="both"/>
        <w:rPr>
          <w:szCs w:val="24"/>
        </w:rPr>
      </w:pPr>
    </w:p>
    <w:p w:rsidR="00937A4A" w:rsidRDefault="00937A4A" w:rsidP="00937A4A">
      <w:pPr>
        <w:ind w:left="720"/>
        <w:jc w:val="both"/>
        <w:outlineLvl w:val="0"/>
      </w:pPr>
      <w:r>
        <w:t>RATIONALE/RECOMMENDATION</w:t>
      </w:r>
    </w:p>
    <w:p w:rsidR="00937A4A" w:rsidRDefault="00937A4A" w:rsidP="00937A4A">
      <w:pPr>
        <w:ind w:left="720"/>
        <w:jc w:val="both"/>
      </w:pPr>
      <w:r>
        <w:t xml:space="preserve">President Gamble and Associate Vice President Rizk led a discussion on UA’s Proposed FY14 Operating Budget.  </w:t>
      </w:r>
    </w:p>
    <w:p w:rsidR="00937A4A" w:rsidRDefault="00937A4A" w:rsidP="00937A4A">
      <w:pPr>
        <w:ind w:left="720"/>
        <w:jc w:val="both"/>
      </w:pPr>
    </w:p>
    <w:p w:rsidR="00937A4A" w:rsidRDefault="00937A4A" w:rsidP="00937A4A">
      <w:pPr>
        <w:ind w:left="720"/>
        <w:jc w:val="both"/>
        <w:rPr>
          <w:bCs w:val="0"/>
          <w:color w:val="000000"/>
          <w:szCs w:val="24"/>
        </w:rPr>
      </w:pPr>
      <w:r w:rsidRPr="00964D4E">
        <w:rPr>
          <w:bCs w:val="0"/>
          <w:color w:val="000000"/>
          <w:szCs w:val="24"/>
        </w:rPr>
        <w:t>The o</w:t>
      </w:r>
      <w:r w:rsidR="00B63C0D">
        <w:rPr>
          <w:bCs w:val="0"/>
          <w:color w:val="000000"/>
          <w:szCs w:val="24"/>
        </w:rPr>
        <w:t xml:space="preserve">perating budget discussion </w:t>
      </w:r>
      <w:r w:rsidRPr="00964D4E">
        <w:rPr>
          <w:bCs w:val="0"/>
          <w:color w:val="000000"/>
          <w:szCs w:val="24"/>
        </w:rPr>
        <w:t>provide</w:t>
      </w:r>
      <w:r w:rsidR="00B63C0D">
        <w:rPr>
          <w:bCs w:val="0"/>
          <w:color w:val="000000"/>
          <w:szCs w:val="24"/>
        </w:rPr>
        <w:t>d</w:t>
      </w:r>
      <w:r w:rsidRPr="00964D4E">
        <w:rPr>
          <w:bCs w:val="0"/>
          <w:color w:val="000000"/>
          <w:szCs w:val="24"/>
        </w:rPr>
        <w:t xml:space="preserve"> </w:t>
      </w:r>
      <w:r w:rsidR="007915D2">
        <w:rPr>
          <w:bCs w:val="0"/>
          <w:color w:val="000000"/>
          <w:szCs w:val="24"/>
        </w:rPr>
        <w:t>r</w:t>
      </w:r>
      <w:r w:rsidRPr="00964D4E">
        <w:rPr>
          <w:bCs w:val="0"/>
          <w:color w:val="000000"/>
          <w:szCs w:val="24"/>
        </w:rPr>
        <w:t xml:space="preserve">egents with an understanding of UA’s current operating budget, UA’s proposed FY14 operating budget priorities, the assumptions underlying the FY14 request, and the impact of the requested high demand program request on student outcomes and measures. Administration </w:t>
      </w:r>
      <w:r w:rsidR="00E80833">
        <w:rPr>
          <w:bCs w:val="0"/>
          <w:color w:val="000000"/>
          <w:szCs w:val="24"/>
        </w:rPr>
        <w:t>sought</w:t>
      </w:r>
      <w:r w:rsidRPr="00964D4E">
        <w:rPr>
          <w:bCs w:val="0"/>
          <w:color w:val="000000"/>
          <w:szCs w:val="24"/>
        </w:rPr>
        <w:t xml:space="preserve"> Board of Regents’ feedback on key priorities and </w:t>
      </w:r>
      <w:r w:rsidR="00E80833">
        <w:rPr>
          <w:bCs w:val="0"/>
          <w:color w:val="000000"/>
          <w:szCs w:val="24"/>
        </w:rPr>
        <w:t>answered</w:t>
      </w:r>
      <w:r w:rsidRPr="00964D4E">
        <w:rPr>
          <w:bCs w:val="0"/>
          <w:color w:val="000000"/>
          <w:szCs w:val="24"/>
        </w:rPr>
        <w:t xml:space="preserve"> questions in areas requiring further clarification. There w</w:t>
      </w:r>
      <w:r w:rsidR="00B63C0D">
        <w:rPr>
          <w:bCs w:val="0"/>
          <w:color w:val="000000"/>
          <w:szCs w:val="24"/>
        </w:rPr>
        <w:t>as</w:t>
      </w:r>
      <w:r w:rsidRPr="00964D4E">
        <w:rPr>
          <w:bCs w:val="0"/>
          <w:color w:val="000000"/>
          <w:szCs w:val="24"/>
        </w:rPr>
        <w:t xml:space="preserve"> a discussion regarding the “Heads Up” meeting with the Governor’s Office of Management and Budget (OMB), which occur</w:t>
      </w:r>
      <w:r w:rsidR="00631ADC">
        <w:rPr>
          <w:bCs w:val="0"/>
          <w:color w:val="000000"/>
          <w:szCs w:val="24"/>
        </w:rPr>
        <w:t>r</w:t>
      </w:r>
      <w:r w:rsidR="00B63C0D">
        <w:rPr>
          <w:bCs w:val="0"/>
          <w:color w:val="000000"/>
          <w:szCs w:val="24"/>
        </w:rPr>
        <w:t>ed</w:t>
      </w:r>
      <w:r w:rsidRPr="00964D4E">
        <w:rPr>
          <w:bCs w:val="0"/>
          <w:color w:val="000000"/>
          <w:szCs w:val="24"/>
        </w:rPr>
        <w:t xml:space="preserve"> on September 26, 2012.</w:t>
      </w:r>
    </w:p>
    <w:p w:rsidR="00937A4A" w:rsidRDefault="00937A4A" w:rsidP="00937A4A">
      <w:pPr>
        <w:ind w:left="720"/>
        <w:jc w:val="both"/>
        <w:rPr>
          <w:bCs w:val="0"/>
          <w:color w:val="000000"/>
          <w:szCs w:val="24"/>
        </w:rPr>
      </w:pPr>
    </w:p>
    <w:p w:rsidR="00937A4A" w:rsidRPr="00937A4A" w:rsidRDefault="00937A4A" w:rsidP="00937A4A">
      <w:pPr>
        <w:pStyle w:val="BodyTextIndent"/>
        <w:tabs>
          <w:tab w:val="clear" w:pos="5760"/>
          <w:tab w:val="right" w:pos="8640"/>
        </w:tabs>
        <w:ind w:left="720" w:firstLine="0"/>
        <w:rPr>
          <w:rFonts w:ascii="Times New Roman" w:hAnsi="Times New Roman"/>
          <w:b w:val="0"/>
          <w:bCs w:val="0"/>
        </w:rPr>
      </w:pPr>
      <w:r w:rsidRPr="00937A4A">
        <w:rPr>
          <w:rFonts w:ascii="Times New Roman" w:hAnsi="Times New Roman"/>
          <w:b w:val="0"/>
          <w:bCs w:val="0"/>
          <w:color w:val="000000"/>
          <w:szCs w:val="24"/>
        </w:rPr>
        <w:t xml:space="preserve">The </w:t>
      </w:r>
      <w:r w:rsidR="00E80833">
        <w:rPr>
          <w:rFonts w:ascii="Times New Roman" w:hAnsi="Times New Roman"/>
          <w:b w:val="0"/>
          <w:bCs w:val="0"/>
          <w:color w:val="000000"/>
          <w:szCs w:val="24"/>
        </w:rPr>
        <w:t>p</w:t>
      </w:r>
      <w:r w:rsidRPr="00937A4A">
        <w:rPr>
          <w:rFonts w:ascii="Times New Roman" w:hAnsi="Times New Roman"/>
          <w:b w:val="0"/>
          <w:bCs w:val="0"/>
          <w:color w:val="000000"/>
          <w:szCs w:val="24"/>
        </w:rPr>
        <w:t>roposed FY14 Operating Budget include</w:t>
      </w:r>
      <w:r w:rsidR="00CA1BA4">
        <w:rPr>
          <w:rFonts w:ascii="Times New Roman" w:hAnsi="Times New Roman"/>
          <w:b w:val="0"/>
          <w:bCs w:val="0"/>
          <w:color w:val="000000"/>
          <w:szCs w:val="24"/>
        </w:rPr>
        <w:t>s</w:t>
      </w:r>
      <w:r w:rsidRPr="00937A4A">
        <w:rPr>
          <w:rFonts w:ascii="Times New Roman" w:hAnsi="Times New Roman"/>
          <w:b w:val="0"/>
          <w:bCs w:val="0"/>
          <w:color w:val="000000"/>
          <w:szCs w:val="24"/>
        </w:rPr>
        <w:t xml:space="preserve"> the necessary resources to cover adjusted base increases (i.e., contractual and fixed cost increases) plus high demand program requests that align with the themes coming out of the Strategic Direction Initiative (SDI). These requests also support the MAU-specific accreditation needs and requirements.</w:t>
      </w:r>
    </w:p>
    <w:p w:rsidR="00937A4A" w:rsidRDefault="00937A4A" w:rsidP="00191AB4">
      <w:pPr>
        <w:pStyle w:val="BodyTextIndent"/>
        <w:tabs>
          <w:tab w:val="clear" w:pos="5760"/>
          <w:tab w:val="right" w:pos="8640"/>
        </w:tabs>
        <w:ind w:left="720"/>
        <w:rPr>
          <w:rFonts w:ascii="Times New Roman" w:hAnsi="Times New Roman"/>
          <w:bCs w:val="0"/>
        </w:rPr>
      </w:pPr>
    </w:p>
    <w:p w:rsidR="00E56E65" w:rsidRPr="00191AB4" w:rsidRDefault="006530C7" w:rsidP="00191AB4">
      <w:pPr>
        <w:pStyle w:val="BodyTextIndent"/>
        <w:tabs>
          <w:tab w:val="clear" w:pos="5760"/>
          <w:tab w:val="right" w:pos="8640"/>
        </w:tabs>
        <w:ind w:left="720"/>
        <w:rPr>
          <w:rFonts w:ascii="Times New Roman" w:hAnsi="Times New Roman"/>
          <w:b w:val="0"/>
          <w:bCs w:val="0"/>
        </w:rPr>
      </w:pPr>
      <w:r w:rsidRPr="00191AB4">
        <w:rPr>
          <w:rFonts w:ascii="Times New Roman" w:hAnsi="Times New Roman"/>
          <w:bCs w:val="0"/>
        </w:rPr>
        <w:t>X</w:t>
      </w:r>
      <w:r w:rsidR="00E56E65" w:rsidRPr="00191AB4">
        <w:rPr>
          <w:rFonts w:ascii="Times New Roman" w:hAnsi="Times New Roman"/>
          <w:bCs w:val="0"/>
        </w:rPr>
        <w:t>.</w:t>
      </w:r>
      <w:r w:rsidR="00E56E65" w:rsidRPr="00191AB4">
        <w:rPr>
          <w:rFonts w:ascii="Times New Roman" w:hAnsi="Times New Roman"/>
          <w:bCs w:val="0"/>
        </w:rPr>
        <w:tab/>
      </w:r>
      <w:r w:rsidR="00E56E65" w:rsidRPr="00937A4A">
        <w:rPr>
          <w:rFonts w:ascii="Times New Roman" w:hAnsi="Times New Roman"/>
          <w:bCs w:val="0"/>
          <w:u w:val="single"/>
        </w:rPr>
        <w:t>First Review of FY1</w:t>
      </w:r>
      <w:r w:rsidR="00FC0F6A" w:rsidRPr="00937A4A">
        <w:rPr>
          <w:rFonts w:ascii="Times New Roman" w:hAnsi="Times New Roman"/>
          <w:bCs w:val="0"/>
          <w:u w:val="single"/>
        </w:rPr>
        <w:t>4</w:t>
      </w:r>
      <w:r w:rsidR="00E56E65" w:rsidRPr="00937A4A">
        <w:rPr>
          <w:rFonts w:ascii="Times New Roman" w:hAnsi="Times New Roman"/>
          <w:bCs w:val="0"/>
          <w:u w:val="single"/>
        </w:rPr>
        <w:t xml:space="preserve"> Capital Budget Request and 10-</w:t>
      </w:r>
      <w:r w:rsidR="00380E9B">
        <w:rPr>
          <w:rFonts w:ascii="Times New Roman" w:hAnsi="Times New Roman"/>
          <w:bCs w:val="0"/>
          <w:u w:val="single"/>
        </w:rPr>
        <w:t>Y</w:t>
      </w:r>
      <w:r w:rsidR="00E56E65" w:rsidRPr="00937A4A">
        <w:rPr>
          <w:rFonts w:ascii="Times New Roman" w:hAnsi="Times New Roman"/>
          <w:bCs w:val="0"/>
          <w:u w:val="single"/>
        </w:rPr>
        <w:t>ear Capital Improvement Plan</w:t>
      </w:r>
      <w:r w:rsidR="00E56E65" w:rsidRPr="00191AB4">
        <w:rPr>
          <w:rFonts w:ascii="Times New Roman" w:hAnsi="Times New Roman"/>
          <w:b w:val="0"/>
          <w:bCs w:val="0"/>
        </w:rPr>
        <w:tab/>
      </w:r>
      <w:r w:rsidR="00322D18" w:rsidRPr="00191AB4">
        <w:rPr>
          <w:rFonts w:ascii="Times New Roman" w:hAnsi="Times New Roman"/>
          <w:b w:val="0"/>
          <w:bCs w:val="0"/>
        </w:rPr>
        <w:t xml:space="preserve">Reference </w:t>
      </w:r>
      <w:r w:rsidR="00FC0F6A">
        <w:rPr>
          <w:rFonts w:ascii="Times New Roman" w:hAnsi="Times New Roman"/>
          <w:b w:val="0"/>
          <w:bCs w:val="0"/>
        </w:rPr>
        <w:t>1</w:t>
      </w:r>
    </w:p>
    <w:p w:rsidR="00E56E65" w:rsidRPr="00191AB4" w:rsidRDefault="00E56E65" w:rsidP="00E56E65">
      <w:pPr>
        <w:ind w:left="720" w:hanging="720"/>
        <w:rPr>
          <w:bCs w:val="0"/>
        </w:rPr>
      </w:pPr>
    </w:p>
    <w:p w:rsidR="001815BA" w:rsidRPr="00913D7F" w:rsidRDefault="001815BA" w:rsidP="001815BA">
      <w:pPr>
        <w:ind w:left="720"/>
        <w:jc w:val="both"/>
        <w:outlineLvl w:val="0"/>
      </w:pPr>
      <w:r w:rsidRPr="00913D7F">
        <w:t>POLICY CITATION</w:t>
      </w:r>
    </w:p>
    <w:p w:rsidR="001815BA" w:rsidRPr="00913D7F" w:rsidRDefault="001815BA" w:rsidP="001815BA">
      <w:pPr>
        <w:ind w:left="720"/>
        <w:jc w:val="both"/>
      </w:pPr>
      <w:r w:rsidRPr="00913D7F">
        <w:t xml:space="preserve">Regents' Policy 05.01.01.A. – Budget Policy, states, </w:t>
      </w:r>
      <w:r w:rsidRPr="00913D7F">
        <w:rPr>
          <w:bCs w:val="0"/>
        </w:rPr>
        <w:t>"</w:t>
      </w:r>
      <w:r w:rsidRPr="00F4401A">
        <w:t>The budget of the university represents an annual operating plan stated in fiscal terms. All budgetary requests shall be adopted by the board prior to submittal to the Office of the Governor or the legislature</w:t>
      </w:r>
      <w:r w:rsidRPr="00913D7F">
        <w:t>."</w:t>
      </w:r>
    </w:p>
    <w:p w:rsidR="00F82ECD" w:rsidRDefault="00F82ECD"/>
    <w:p w:rsidR="00937A4A" w:rsidRDefault="00937A4A" w:rsidP="00937A4A">
      <w:pPr>
        <w:ind w:left="720"/>
        <w:jc w:val="both"/>
        <w:outlineLvl w:val="0"/>
        <w:rPr>
          <w:szCs w:val="22"/>
        </w:rPr>
      </w:pPr>
      <w:r w:rsidRPr="00913D7F">
        <w:t>RATIONALE/RECOMMENDATION</w:t>
      </w:r>
      <w:r w:rsidRPr="00913D7F">
        <w:rPr>
          <w:szCs w:val="22"/>
        </w:rPr>
        <w:t xml:space="preserve"> </w:t>
      </w:r>
    </w:p>
    <w:p w:rsidR="00937A4A" w:rsidRDefault="00937A4A" w:rsidP="00937A4A">
      <w:pPr>
        <w:ind w:left="720"/>
        <w:jc w:val="both"/>
        <w:outlineLvl w:val="0"/>
        <w:rPr>
          <w:bCs w:val="0"/>
        </w:rPr>
      </w:pPr>
      <w:r>
        <w:rPr>
          <w:bCs w:val="0"/>
        </w:rPr>
        <w:t>Associate Vice President</w:t>
      </w:r>
      <w:r w:rsidRPr="00913D7F">
        <w:rPr>
          <w:bCs w:val="0"/>
        </w:rPr>
        <w:t xml:space="preserve"> </w:t>
      </w:r>
      <w:r w:rsidRPr="005645B6">
        <w:rPr>
          <w:bCs w:val="0"/>
        </w:rPr>
        <w:t xml:space="preserve">Rizk </w:t>
      </w:r>
      <w:r>
        <w:rPr>
          <w:bCs w:val="0"/>
        </w:rPr>
        <w:t xml:space="preserve">and Chief Facilities Officer Duke </w:t>
      </w:r>
      <w:r w:rsidRPr="005645B6">
        <w:rPr>
          <w:bCs w:val="0"/>
        </w:rPr>
        <w:t>present</w:t>
      </w:r>
      <w:r w:rsidR="000B531F">
        <w:rPr>
          <w:bCs w:val="0"/>
        </w:rPr>
        <w:t>ed</w:t>
      </w:r>
      <w:r w:rsidRPr="005645B6">
        <w:rPr>
          <w:bCs w:val="0"/>
        </w:rPr>
        <w:t xml:space="preserve"> the </w:t>
      </w:r>
      <w:r>
        <w:rPr>
          <w:bCs w:val="0"/>
        </w:rPr>
        <w:t>FY14</w:t>
      </w:r>
      <w:r w:rsidRPr="005645B6">
        <w:rPr>
          <w:bCs w:val="0"/>
        </w:rPr>
        <w:t xml:space="preserve"> Proposed Capital Budget</w:t>
      </w:r>
      <w:r>
        <w:rPr>
          <w:bCs w:val="0"/>
        </w:rPr>
        <w:t xml:space="preserve"> Request and 10-</w:t>
      </w:r>
      <w:r w:rsidR="00380E9B">
        <w:rPr>
          <w:bCs w:val="0"/>
        </w:rPr>
        <w:t>Y</w:t>
      </w:r>
      <w:r>
        <w:rPr>
          <w:bCs w:val="0"/>
        </w:rPr>
        <w:t>ear Capital Improvement Plan.</w:t>
      </w:r>
      <w:r w:rsidRPr="005645B6">
        <w:rPr>
          <w:bCs w:val="0"/>
        </w:rPr>
        <w:t xml:space="preserve"> </w:t>
      </w:r>
    </w:p>
    <w:p w:rsidR="00937A4A" w:rsidRDefault="00937A4A" w:rsidP="00937A4A">
      <w:pPr>
        <w:ind w:left="720"/>
        <w:jc w:val="both"/>
        <w:outlineLvl w:val="0"/>
        <w:rPr>
          <w:bCs w:val="0"/>
        </w:rPr>
      </w:pPr>
      <w:r w:rsidRPr="00FA2005">
        <w:rPr>
          <w:bCs w:val="0"/>
        </w:rPr>
        <w:lastRenderedPageBreak/>
        <w:t>The capital budget present</w:t>
      </w:r>
      <w:r w:rsidR="00631ADC">
        <w:rPr>
          <w:bCs w:val="0"/>
        </w:rPr>
        <w:t>ed</w:t>
      </w:r>
      <w:r w:rsidRPr="00FA2005">
        <w:rPr>
          <w:bCs w:val="0"/>
        </w:rPr>
        <w:t xml:space="preserve"> the top priority projects for FY14 and the short-, mid-, and long-term capital impro</w:t>
      </w:r>
      <w:r>
        <w:rPr>
          <w:bCs w:val="0"/>
        </w:rPr>
        <w:t xml:space="preserve">vement goals of the </w:t>
      </w:r>
      <w:r w:rsidR="007915D2">
        <w:rPr>
          <w:bCs w:val="0"/>
        </w:rPr>
        <w:t>u</w:t>
      </w:r>
      <w:r>
        <w:rPr>
          <w:bCs w:val="0"/>
        </w:rPr>
        <w:t xml:space="preserve">niversity. </w:t>
      </w:r>
      <w:r w:rsidRPr="00FA2005">
        <w:rPr>
          <w:bCs w:val="0"/>
        </w:rPr>
        <w:t>The rec</w:t>
      </w:r>
      <w:r w:rsidR="00631ADC">
        <w:rPr>
          <w:bCs w:val="0"/>
        </w:rPr>
        <w:t>ommended request included</w:t>
      </w:r>
      <w:r w:rsidRPr="00FA2005">
        <w:rPr>
          <w:bCs w:val="0"/>
        </w:rPr>
        <w:t xml:space="preserve"> the highest priority needs required to continue the sustainment funding plan for University of Alaska facilities. Funding requests include</w:t>
      </w:r>
      <w:r w:rsidR="00631ADC">
        <w:rPr>
          <w:bCs w:val="0"/>
        </w:rPr>
        <w:t>d</w:t>
      </w:r>
      <w:r w:rsidRPr="00FA2005">
        <w:rPr>
          <w:bCs w:val="0"/>
        </w:rPr>
        <w:t xml:space="preserve"> </w:t>
      </w:r>
      <w:r w:rsidR="007915D2">
        <w:rPr>
          <w:bCs w:val="0"/>
        </w:rPr>
        <w:t>d</w:t>
      </w:r>
      <w:r w:rsidRPr="00FA2005">
        <w:rPr>
          <w:bCs w:val="0"/>
        </w:rPr>
        <w:t xml:space="preserve">eferred </w:t>
      </w:r>
      <w:r w:rsidR="007915D2">
        <w:rPr>
          <w:bCs w:val="0"/>
        </w:rPr>
        <w:t>m</w:t>
      </w:r>
      <w:r w:rsidRPr="00FA2005">
        <w:rPr>
          <w:bCs w:val="0"/>
        </w:rPr>
        <w:t xml:space="preserve">aintenance (DM), </w:t>
      </w:r>
      <w:r w:rsidR="007915D2">
        <w:rPr>
          <w:bCs w:val="0"/>
        </w:rPr>
        <w:t>a</w:t>
      </w:r>
      <w:r w:rsidRPr="00FA2005">
        <w:rPr>
          <w:bCs w:val="0"/>
        </w:rPr>
        <w:t xml:space="preserve">nnual </w:t>
      </w:r>
      <w:r w:rsidR="007915D2">
        <w:rPr>
          <w:bCs w:val="0"/>
        </w:rPr>
        <w:t>r</w:t>
      </w:r>
      <w:r w:rsidRPr="00FA2005">
        <w:rPr>
          <w:bCs w:val="0"/>
        </w:rPr>
        <w:t xml:space="preserve">enewal and </w:t>
      </w:r>
      <w:r w:rsidR="007915D2">
        <w:rPr>
          <w:bCs w:val="0"/>
        </w:rPr>
        <w:t>r</w:t>
      </w:r>
      <w:r w:rsidRPr="00FA2005">
        <w:rPr>
          <w:bCs w:val="0"/>
        </w:rPr>
        <w:t xml:space="preserve">epurposing (R&amp;R), additional funding for further DM backlog reduction and funding to complete the UA </w:t>
      </w:r>
      <w:r w:rsidR="007915D2">
        <w:rPr>
          <w:bCs w:val="0"/>
        </w:rPr>
        <w:t>e</w:t>
      </w:r>
      <w:r w:rsidRPr="00FA2005">
        <w:rPr>
          <w:bCs w:val="0"/>
        </w:rPr>
        <w:t xml:space="preserve">ngineering </w:t>
      </w:r>
      <w:r w:rsidR="007915D2">
        <w:rPr>
          <w:bCs w:val="0"/>
        </w:rPr>
        <w:t>b</w:t>
      </w:r>
      <w:r w:rsidRPr="00FA2005">
        <w:rPr>
          <w:bCs w:val="0"/>
        </w:rPr>
        <w:t>uildings. Funding is also requested to support research important to Alaska.</w:t>
      </w:r>
    </w:p>
    <w:p w:rsidR="00937A4A" w:rsidRDefault="00937A4A" w:rsidP="00937A4A">
      <w:pPr>
        <w:ind w:left="720"/>
        <w:jc w:val="both"/>
        <w:outlineLvl w:val="0"/>
        <w:rPr>
          <w:bCs w:val="0"/>
        </w:rPr>
      </w:pPr>
    </w:p>
    <w:p w:rsidR="00937A4A" w:rsidRDefault="00937A4A" w:rsidP="00937A4A">
      <w:pPr>
        <w:tabs>
          <w:tab w:val="right" w:pos="8640"/>
        </w:tabs>
        <w:ind w:left="720"/>
        <w:jc w:val="both"/>
        <w:rPr>
          <w:szCs w:val="22"/>
        </w:rPr>
      </w:pPr>
      <w:r w:rsidRPr="00FA2005">
        <w:rPr>
          <w:bCs w:val="0"/>
        </w:rPr>
        <w:t xml:space="preserve">The goal of the Board of Regents’ University of Alaska FY14-FY23 Capital Improvement Plan (CIP) is to guide decision making that ensures the necessary facilities, equipment, and infrastructure are in place to support </w:t>
      </w:r>
      <w:r w:rsidR="00323827">
        <w:rPr>
          <w:bCs w:val="0"/>
        </w:rPr>
        <w:t>the</w:t>
      </w:r>
      <w:r w:rsidR="00323827" w:rsidRPr="00FA2005">
        <w:rPr>
          <w:bCs w:val="0"/>
        </w:rPr>
        <w:t xml:space="preserve"> direction of the university system as prescribed in the UA Academic</w:t>
      </w:r>
      <w:r w:rsidR="00323827">
        <w:rPr>
          <w:bCs w:val="0"/>
        </w:rPr>
        <w:t xml:space="preserve"> Master Plan</w:t>
      </w:r>
      <w:r w:rsidR="00323827" w:rsidRPr="00FA2005">
        <w:rPr>
          <w:bCs w:val="0"/>
        </w:rPr>
        <w:t xml:space="preserve"> and</w:t>
      </w:r>
      <w:r w:rsidR="00323827">
        <w:rPr>
          <w:bCs w:val="0"/>
        </w:rPr>
        <w:t xml:space="preserve"> in alignment with the Strategic Direction Initiative (SDI)</w:t>
      </w:r>
      <w:r w:rsidR="00323827" w:rsidRPr="00FA2005">
        <w:rPr>
          <w:bCs w:val="0"/>
        </w:rPr>
        <w:t>. This extended capital forecast also allows for consideration of the associated annual operating costs that may be incurred.</w:t>
      </w:r>
    </w:p>
    <w:p w:rsidR="00937A4A" w:rsidRPr="00913D7F" w:rsidRDefault="00937A4A" w:rsidP="001815BA">
      <w:pPr>
        <w:tabs>
          <w:tab w:val="right" w:pos="8640"/>
        </w:tabs>
        <w:ind w:left="720"/>
        <w:jc w:val="both"/>
        <w:rPr>
          <w:szCs w:val="22"/>
        </w:rPr>
      </w:pPr>
    </w:p>
    <w:p w:rsidR="00E56E65" w:rsidRPr="00F66373" w:rsidRDefault="006530C7" w:rsidP="00F66373">
      <w:pPr>
        <w:ind w:left="720" w:hanging="720"/>
        <w:rPr>
          <w:b/>
          <w:szCs w:val="24"/>
          <w:u w:val="single"/>
        </w:rPr>
      </w:pPr>
      <w:r>
        <w:rPr>
          <w:b/>
          <w:szCs w:val="24"/>
        </w:rPr>
        <w:t>X</w:t>
      </w:r>
      <w:r w:rsidR="00E56E65">
        <w:rPr>
          <w:b/>
          <w:szCs w:val="24"/>
        </w:rPr>
        <w:t>I.</w:t>
      </w:r>
      <w:r w:rsidR="00E56E65">
        <w:rPr>
          <w:b/>
          <w:szCs w:val="24"/>
        </w:rPr>
        <w:tab/>
      </w:r>
      <w:r w:rsidR="00F66373" w:rsidRPr="00F66373">
        <w:rPr>
          <w:b/>
          <w:szCs w:val="24"/>
          <w:u w:val="single"/>
        </w:rPr>
        <w:t xml:space="preserve">Approval of </w:t>
      </w:r>
      <w:r w:rsidR="00F66373" w:rsidRPr="00F66373">
        <w:rPr>
          <w:b/>
          <w:u w:val="single"/>
        </w:rPr>
        <w:t>Revisions to Board of Regents’ Bylaws</w:t>
      </w:r>
      <w:r w:rsidR="00F66373" w:rsidRPr="00F66373">
        <w:rPr>
          <w:szCs w:val="24"/>
        </w:rPr>
        <w:tab/>
      </w:r>
      <w:r w:rsidR="00F66373" w:rsidRPr="00F66373">
        <w:rPr>
          <w:szCs w:val="24"/>
        </w:rPr>
        <w:tab/>
      </w:r>
      <w:r w:rsidR="00F66373">
        <w:rPr>
          <w:szCs w:val="24"/>
        </w:rPr>
        <w:t xml:space="preserve">    </w:t>
      </w:r>
      <w:r w:rsidR="00322D18">
        <w:rPr>
          <w:szCs w:val="24"/>
        </w:rPr>
        <w:t xml:space="preserve">Reference </w:t>
      </w:r>
      <w:r w:rsidR="00F66373">
        <w:rPr>
          <w:szCs w:val="24"/>
        </w:rPr>
        <w:t>2</w:t>
      </w:r>
    </w:p>
    <w:p w:rsidR="00584617" w:rsidRPr="00C65280" w:rsidRDefault="00584617" w:rsidP="00E56E65">
      <w:pPr>
        <w:tabs>
          <w:tab w:val="right" w:pos="8640"/>
        </w:tabs>
        <w:ind w:left="720" w:hanging="720"/>
        <w:jc w:val="both"/>
        <w:rPr>
          <w:szCs w:val="24"/>
        </w:rPr>
      </w:pPr>
    </w:p>
    <w:p w:rsidR="000B531F" w:rsidRDefault="000B531F" w:rsidP="000B531F">
      <w:pPr>
        <w:tabs>
          <w:tab w:val="left" w:pos="720"/>
          <w:tab w:val="left" w:pos="1440"/>
          <w:tab w:val="left" w:pos="1800"/>
        </w:tabs>
        <w:ind w:left="720"/>
        <w:jc w:val="both"/>
        <w:rPr>
          <w:b/>
          <w:szCs w:val="24"/>
        </w:rPr>
      </w:pPr>
      <w:r w:rsidRPr="00042038">
        <w:rPr>
          <w:szCs w:val="24"/>
        </w:rPr>
        <w:t xml:space="preserve">Regent </w:t>
      </w:r>
      <w:r>
        <w:rPr>
          <w:szCs w:val="24"/>
        </w:rPr>
        <w:t>Marrs</w:t>
      </w:r>
      <w:r w:rsidRPr="00042038">
        <w:rPr>
          <w:szCs w:val="24"/>
        </w:rPr>
        <w:t xml:space="preserve"> moved, seconded by Regent </w:t>
      </w:r>
      <w:r>
        <w:rPr>
          <w:szCs w:val="24"/>
        </w:rPr>
        <w:t>Powers</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0B531F" w:rsidRDefault="000B531F" w:rsidP="00F412E6">
      <w:pPr>
        <w:tabs>
          <w:tab w:val="left" w:pos="720"/>
          <w:tab w:val="left" w:pos="1440"/>
          <w:tab w:val="left" w:pos="1800"/>
        </w:tabs>
        <w:jc w:val="both"/>
        <w:rPr>
          <w:b/>
          <w:szCs w:val="24"/>
        </w:rPr>
      </w:pPr>
    </w:p>
    <w:p w:rsidR="00F412E6" w:rsidRPr="0031087F" w:rsidRDefault="000B531F" w:rsidP="00F412E6">
      <w:pPr>
        <w:tabs>
          <w:tab w:val="right" w:pos="8640"/>
        </w:tabs>
        <w:ind w:left="720"/>
        <w:jc w:val="both"/>
        <w:rPr>
          <w:b/>
          <w:bCs w:val="0"/>
          <w:szCs w:val="24"/>
          <w:u w:val="single"/>
        </w:rPr>
      </w:pPr>
      <w:r>
        <w:rPr>
          <w:b/>
          <w:bCs w:val="0"/>
          <w:szCs w:val="24"/>
          <w:u w:val="single"/>
        </w:rPr>
        <w:t>PASSED</w:t>
      </w:r>
    </w:p>
    <w:p w:rsidR="00F412E6" w:rsidRDefault="00F412E6" w:rsidP="00F412E6">
      <w:pPr>
        <w:ind w:left="720"/>
        <w:jc w:val="both"/>
        <w:rPr>
          <w:b/>
          <w:bCs w:val="0"/>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sidR="00566C95">
        <w:rPr>
          <w:b/>
          <w:bCs w:val="0"/>
          <w:szCs w:val="24"/>
        </w:rPr>
        <w:t>L</w:t>
      </w:r>
      <w:r>
        <w:rPr>
          <w:b/>
          <w:bCs w:val="0"/>
          <w:szCs w:val="24"/>
        </w:rPr>
        <w:t xml:space="preserve">01.D. </w:t>
      </w:r>
      <w:proofErr w:type="gramStart"/>
      <w:r w:rsidRPr="0031087F">
        <w:rPr>
          <w:b/>
          <w:bCs w:val="0"/>
          <w:szCs w:val="24"/>
        </w:rPr>
        <w:t>as</w:t>
      </w:r>
      <w:proofErr w:type="gramEnd"/>
      <w:r w:rsidRPr="0031087F">
        <w:rPr>
          <w:b/>
          <w:bCs w:val="0"/>
          <w:szCs w:val="24"/>
        </w:rPr>
        <w:t xml:space="preserve"> presented. This motion is effective </w:t>
      </w:r>
      <w:r>
        <w:rPr>
          <w:b/>
          <w:bCs w:val="0"/>
          <w:szCs w:val="24"/>
        </w:rPr>
        <w:t>September 27</w:t>
      </w:r>
      <w:r w:rsidRPr="0031087F">
        <w:rPr>
          <w:b/>
          <w:bCs w:val="0"/>
          <w:szCs w:val="24"/>
        </w:rPr>
        <w:t>, 2012.”</w:t>
      </w:r>
    </w:p>
    <w:p w:rsidR="000B531F" w:rsidRDefault="000B531F">
      <w:pPr>
        <w:rPr>
          <w:b/>
          <w:bCs w:val="0"/>
          <w:szCs w:val="24"/>
        </w:rPr>
      </w:pPr>
    </w:p>
    <w:p w:rsidR="00566C95" w:rsidRDefault="00EE2880" w:rsidP="00F412E6">
      <w:pPr>
        <w:ind w:left="720"/>
        <w:jc w:val="both"/>
        <w:rPr>
          <w:bCs w:val="0"/>
          <w:szCs w:val="24"/>
        </w:rPr>
      </w:pPr>
      <w:r w:rsidRPr="00042038">
        <w:rPr>
          <w:szCs w:val="24"/>
        </w:rPr>
        <w:t xml:space="preserve">Regent </w:t>
      </w:r>
      <w:r>
        <w:rPr>
          <w:szCs w:val="24"/>
        </w:rPr>
        <w:t>Marrs</w:t>
      </w:r>
      <w:r w:rsidRPr="00042038">
        <w:rPr>
          <w:szCs w:val="24"/>
        </w:rPr>
        <w:t xml:space="preserve"> moved, seconded by Regent </w:t>
      </w:r>
      <w:r>
        <w:rPr>
          <w:szCs w:val="24"/>
        </w:rPr>
        <w:t>Cowell</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EE2880" w:rsidRDefault="00EE2880" w:rsidP="00F412E6">
      <w:pPr>
        <w:ind w:left="720"/>
        <w:jc w:val="both"/>
        <w:rPr>
          <w:b/>
          <w:bCs w:val="0"/>
          <w:szCs w:val="24"/>
        </w:rPr>
      </w:pPr>
    </w:p>
    <w:p w:rsidR="00566C95" w:rsidRPr="0031087F" w:rsidRDefault="000B531F" w:rsidP="00566C95">
      <w:pPr>
        <w:tabs>
          <w:tab w:val="right" w:pos="8640"/>
        </w:tabs>
        <w:ind w:left="720"/>
        <w:jc w:val="both"/>
        <w:rPr>
          <w:b/>
          <w:bCs w:val="0"/>
          <w:szCs w:val="24"/>
          <w:u w:val="single"/>
        </w:rPr>
      </w:pPr>
      <w:r>
        <w:rPr>
          <w:b/>
          <w:bCs w:val="0"/>
          <w:szCs w:val="24"/>
          <w:u w:val="single"/>
        </w:rPr>
        <w:t>PASSED</w:t>
      </w:r>
    </w:p>
    <w:p w:rsidR="00566C95" w:rsidRDefault="00566C95" w:rsidP="00566C95">
      <w:pPr>
        <w:ind w:left="720"/>
        <w:jc w:val="both"/>
        <w:rPr>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Pr>
          <w:b/>
          <w:bCs w:val="0"/>
          <w:szCs w:val="24"/>
        </w:rPr>
        <w:t xml:space="preserve">L02.C. </w:t>
      </w:r>
      <w:proofErr w:type="gramStart"/>
      <w:r w:rsidRPr="0031087F">
        <w:rPr>
          <w:b/>
          <w:bCs w:val="0"/>
          <w:szCs w:val="24"/>
        </w:rPr>
        <w:t>as</w:t>
      </w:r>
      <w:proofErr w:type="gramEnd"/>
      <w:r w:rsidRPr="0031087F">
        <w:rPr>
          <w:b/>
          <w:bCs w:val="0"/>
          <w:szCs w:val="24"/>
        </w:rPr>
        <w:t xml:space="preserve"> presented. This motion is effective </w:t>
      </w:r>
      <w:r>
        <w:rPr>
          <w:b/>
          <w:bCs w:val="0"/>
          <w:szCs w:val="24"/>
        </w:rPr>
        <w:t>September 27</w:t>
      </w:r>
      <w:r w:rsidRPr="0031087F">
        <w:rPr>
          <w:b/>
          <w:bCs w:val="0"/>
          <w:szCs w:val="24"/>
        </w:rPr>
        <w:t>, 2012.”</w:t>
      </w:r>
    </w:p>
    <w:p w:rsidR="00F412E6" w:rsidRDefault="00F412E6" w:rsidP="00584617">
      <w:pPr>
        <w:ind w:left="720"/>
        <w:jc w:val="both"/>
        <w:rPr>
          <w:szCs w:val="24"/>
        </w:rPr>
      </w:pPr>
    </w:p>
    <w:p w:rsidR="00EE2880" w:rsidRDefault="00EE2880" w:rsidP="00584617">
      <w:pPr>
        <w:ind w:left="720"/>
        <w:jc w:val="both"/>
        <w:rPr>
          <w:szCs w:val="24"/>
        </w:rPr>
      </w:pPr>
      <w:r w:rsidRPr="00042038">
        <w:rPr>
          <w:szCs w:val="24"/>
        </w:rPr>
        <w:t xml:space="preserve">Regent </w:t>
      </w:r>
      <w:r>
        <w:rPr>
          <w:szCs w:val="24"/>
        </w:rPr>
        <w:t>Heckman</w:t>
      </w:r>
      <w:r w:rsidRPr="00042038">
        <w:rPr>
          <w:szCs w:val="24"/>
        </w:rPr>
        <w:t xml:space="preserve"> moved, seconded by Regent </w:t>
      </w:r>
      <w:r>
        <w:rPr>
          <w:szCs w:val="24"/>
        </w:rPr>
        <w:t>Fisher</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EE2880" w:rsidRDefault="00EE2880" w:rsidP="00584617">
      <w:pPr>
        <w:ind w:left="720"/>
        <w:jc w:val="both"/>
        <w:rPr>
          <w:szCs w:val="24"/>
        </w:rPr>
      </w:pPr>
    </w:p>
    <w:p w:rsidR="00566C95" w:rsidRPr="0031087F" w:rsidRDefault="000B531F" w:rsidP="00566C95">
      <w:pPr>
        <w:tabs>
          <w:tab w:val="right" w:pos="8640"/>
        </w:tabs>
        <w:ind w:left="720"/>
        <w:jc w:val="both"/>
        <w:rPr>
          <w:b/>
          <w:bCs w:val="0"/>
          <w:szCs w:val="24"/>
          <w:u w:val="single"/>
        </w:rPr>
      </w:pPr>
      <w:r>
        <w:rPr>
          <w:b/>
          <w:bCs w:val="0"/>
          <w:szCs w:val="24"/>
          <w:u w:val="single"/>
        </w:rPr>
        <w:t>PASSED</w:t>
      </w:r>
    </w:p>
    <w:p w:rsidR="00DC0C0D" w:rsidRDefault="00566C95" w:rsidP="00566C95">
      <w:pPr>
        <w:ind w:left="720"/>
        <w:jc w:val="both"/>
        <w:rPr>
          <w:b/>
          <w:bCs w:val="0"/>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Pr>
          <w:b/>
          <w:bCs w:val="0"/>
          <w:szCs w:val="24"/>
        </w:rPr>
        <w:t>L0</w:t>
      </w:r>
      <w:r w:rsidR="00597E79">
        <w:rPr>
          <w:b/>
          <w:bCs w:val="0"/>
          <w:szCs w:val="24"/>
        </w:rPr>
        <w:t>3</w:t>
      </w:r>
      <w:r>
        <w:rPr>
          <w:b/>
          <w:bCs w:val="0"/>
          <w:szCs w:val="24"/>
        </w:rPr>
        <w:t xml:space="preserve"> </w:t>
      </w:r>
      <w:r w:rsidRPr="0031087F">
        <w:rPr>
          <w:b/>
          <w:bCs w:val="0"/>
          <w:szCs w:val="24"/>
        </w:rPr>
        <w:t xml:space="preserve">as presented. This motion is effective </w:t>
      </w:r>
      <w:r>
        <w:rPr>
          <w:b/>
          <w:bCs w:val="0"/>
          <w:szCs w:val="24"/>
        </w:rPr>
        <w:t>September 27</w:t>
      </w:r>
      <w:r w:rsidRPr="0031087F">
        <w:rPr>
          <w:b/>
          <w:bCs w:val="0"/>
          <w:szCs w:val="24"/>
        </w:rPr>
        <w:t>, 2012.”</w:t>
      </w:r>
    </w:p>
    <w:p w:rsidR="00DC0C0D" w:rsidRDefault="00DC0C0D">
      <w:pPr>
        <w:rPr>
          <w:b/>
          <w:bCs w:val="0"/>
          <w:szCs w:val="24"/>
        </w:rPr>
      </w:pPr>
      <w:r>
        <w:rPr>
          <w:b/>
          <w:bCs w:val="0"/>
          <w:szCs w:val="24"/>
        </w:rPr>
        <w:br w:type="page"/>
      </w:r>
    </w:p>
    <w:p w:rsidR="00EE2880" w:rsidRDefault="00EE2880" w:rsidP="00584617">
      <w:pPr>
        <w:ind w:left="720"/>
        <w:jc w:val="both"/>
        <w:rPr>
          <w:bCs w:val="0"/>
          <w:szCs w:val="24"/>
        </w:rPr>
      </w:pPr>
      <w:r w:rsidRPr="00042038">
        <w:rPr>
          <w:szCs w:val="24"/>
        </w:rPr>
        <w:lastRenderedPageBreak/>
        <w:t xml:space="preserve">Regent </w:t>
      </w:r>
      <w:r>
        <w:rPr>
          <w:szCs w:val="24"/>
        </w:rPr>
        <w:t>Fisher</w:t>
      </w:r>
      <w:r w:rsidRPr="00042038">
        <w:rPr>
          <w:szCs w:val="24"/>
        </w:rPr>
        <w:t xml:space="preserve"> moved, seconded by Regent </w:t>
      </w:r>
      <w:r>
        <w:rPr>
          <w:szCs w:val="24"/>
        </w:rPr>
        <w:t>Marrs</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DC0C0D" w:rsidRDefault="00DC0C0D" w:rsidP="00584617">
      <w:pPr>
        <w:ind w:left="720"/>
        <w:jc w:val="both"/>
        <w:rPr>
          <w:szCs w:val="24"/>
        </w:rPr>
      </w:pPr>
    </w:p>
    <w:p w:rsidR="00597E79" w:rsidRPr="0031087F" w:rsidRDefault="000B531F" w:rsidP="00597E79">
      <w:pPr>
        <w:tabs>
          <w:tab w:val="right" w:pos="8640"/>
        </w:tabs>
        <w:ind w:left="720"/>
        <w:jc w:val="both"/>
        <w:rPr>
          <w:b/>
          <w:bCs w:val="0"/>
          <w:szCs w:val="24"/>
          <w:u w:val="single"/>
        </w:rPr>
      </w:pPr>
      <w:r>
        <w:rPr>
          <w:b/>
          <w:bCs w:val="0"/>
          <w:szCs w:val="24"/>
          <w:u w:val="single"/>
        </w:rPr>
        <w:t>PASSED</w:t>
      </w:r>
    </w:p>
    <w:p w:rsidR="00597E79" w:rsidRDefault="00597E79" w:rsidP="00597E79">
      <w:pPr>
        <w:ind w:left="720"/>
        <w:jc w:val="both"/>
        <w:rPr>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Pr>
          <w:b/>
          <w:bCs w:val="0"/>
          <w:szCs w:val="24"/>
        </w:rPr>
        <w:t xml:space="preserve">L06. A., BL06.C. </w:t>
      </w:r>
      <w:proofErr w:type="gramStart"/>
      <w:r>
        <w:rPr>
          <w:b/>
          <w:bCs w:val="0"/>
          <w:szCs w:val="24"/>
        </w:rPr>
        <w:t>and</w:t>
      </w:r>
      <w:proofErr w:type="gramEnd"/>
      <w:r>
        <w:rPr>
          <w:b/>
          <w:bCs w:val="0"/>
          <w:szCs w:val="24"/>
        </w:rPr>
        <w:t xml:space="preserve"> BL06.D. </w:t>
      </w:r>
      <w:proofErr w:type="gramStart"/>
      <w:r w:rsidRPr="0031087F">
        <w:rPr>
          <w:b/>
          <w:bCs w:val="0"/>
          <w:szCs w:val="24"/>
        </w:rPr>
        <w:t>as</w:t>
      </w:r>
      <w:proofErr w:type="gramEnd"/>
      <w:r w:rsidRPr="0031087F">
        <w:rPr>
          <w:b/>
          <w:bCs w:val="0"/>
          <w:szCs w:val="24"/>
        </w:rPr>
        <w:t xml:space="preserve"> presented. This motion is effective </w:t>
      </w:r>
      <w:r>
        <w:rPr>
          <w:b/>
          <w:bCs w:val="0"/>
          <w:szCs w:val="24"/>
        </w:rPr>
        <w:t>September 27</w:t>
      </w:r>
      <w:r w:rsidRPr="0031087F">
        <w:rPr>
          <w:b/>
          <w:bCs w:val="0"/>
          <w:szCs w:val="24"/>
        </w:rPr>
        <w:t>, 2012.”</w:t>
      </w:r>
    </w:p>
    <w:p w:rsidR="00597E79" w:rsidRDefault="00597E79" w:rsidP="00584617">
      <w:pPr>
        <w:ind w:left="720"/>
        <w:jc w:val="both"/>
        <w:rPr>
          <w:szCs w:val="24"/>
        </w:rPr>
      </w:pPr>
    </w:p>
    <w:p w:rsidR="00EE2880" w:rsidRDefault="00EE2880" w:rsidP="00584617">
      <w:pPr>
        <w:ind w:left="720"/>
        <w:jc w:val="both"/>
        <w:rPr>
          <w:szCs w:val="24"/>
        </w:rPr>
      </w:pPr>
      <w:r w:rsidRPr="00042038">
        <w:rPr>
          <w:szCs w:val="24"/>
        </w:rPr>
        <w:t xml:space="preserve">Regent </w:t>
      </w:r>
      <w:r>
        <w:rPr>
          <w:szCs w:val="24"/>
        </w:rPr>
        <w:t>Brady</w:t>
      </w:r>
      <w:r w:rsidRPr="00042038">
        <w:rPr>
          <w:szCs w:val="24"/>
        </w:rPr>
        <w:t xml:space="preserve"> moved, seconded by Regent </w:t>
      </w:r>
      <w:r>
        <w:rPr>
          <w:szCs w:val="24"/>
        </w:rPr>
        <w:t>Fisher</w:t>
      </w:r>
      <w:r w:rsidRPr="00042038">
        <w:rPr>
          <w:szCs w:val="24"/>
        </w:rPr>
        <w:t xml:space="preserve"> and passed with</w:t>
      </w:r>
      <w:r w:rsidRPr="00042038">
        <w:rPr>
          <w:b/>
          <w:szCs w:val="24"/>
        </w:rPr>
        <w:t xml:space="preserve"> </w:t>
      </w:r>
      <w:r w:rsidRPr="00042038">
        <w:rPr>
          <w:bCs w:val="0"/>
          <w:szCs w:val="24"/>
        </w:rPr>
        <w:t>Regents Anderson, Brady, Cowell, Fisher, Freitag, Heckman, Hughes, Marrs, Powers, Wickersham, and Jacobson voting in favor that:</w:t>
      </w:r>
    </w:p>
    <w:p w:rsidR="00EE2880" w:rsidRDefault="00EE2880" w:rsidP="00584617">
      <w:pPr>
        <w:ind w:left="720"/>
        <w:jc w:val="both"/>
        <w:rPr>
          <w:szCs w:val="24"/>
        </w:rPr>
      </w:pPr>
    </w:p>
    <w:p w:rsidR="00D9293C" w:rsidRPr="0031087F" w:rsidRDefault="000B531F" w:rsidP="00D9293C">
      <w:pPr>
        <w:tabs>
          <w:tab w:val="right" w:pos="8640"/>
        </w:tabs>
        <w:ind w:left="720"/>
        <w:jc w:val="both"/>
        <w:rPr>
          <w:b/>
          <w:bCs w:val="0"/>
          <w:szCs w:val="24"/>
          <w:u w:val="single"/>
        </w:rPr>
      </w:pPr>
      <w:r>
        <w:rPr>
          <w:b/>
          <w:bCs w:val="0"/>
          <w:szCs w:val="24"/>
          <w:u w:val="single"/>
        </w:rPr>
        <w:t>PASSED</w:t>
      </w:r>
    </w:p>
    <w:p w:rsidR="00D9293C" w:rsidRDefault="00D9293C" w:rsidP="00D9293C">
      <w:pPr>
        <w:ind w:left="720"/>
        <w:jc w:val="both"/>
        <w:rPr>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sidR="00564E4A">
        <w:rPr>
          <w:b/>
          <w:bCs w:val="0"/>
          <w:szCs w:val="24"/>
        </w:rPr>
        <w:t xml:space="preserve">L07.A. </w:t>
      </w:r>
      <w:proofErr w:type="gramStart"/>
      <w:r>
        <w:rPr>
          <w:b/>
          <w:bCs w:val="0"/>
          <w:szCs w:val="24"/>
        </w:rPr>
        <w:t>and</w:t>
      </w:r>
      <w:proofErr w:type="gramEnd"/>
      <w:r>
        <w:rPr>
          <w:b/>
          <w:bCs w:val="0"/>
          <w:szCs w:val="24"/>
        </w:rPr>
        <w:t xml:space="preserve"> BL07.C. </w:t>
      </w:r>
      <w:proofErr w:type="gramStart"/>
      <w:r w:rsidRPr="0031087F">
        <w:rPr>
          <w:b/>
          <w:bCs w:val="0"/>
          <w:szCs w:val="24"/>
        </w:rPr>
        <w:t>as</w:t>
      </w:r>
      <w:proofErr w:type="gramEnd"/>
      <w:r w:rsidRPr="0031087F">
        <w:rPr>
          <w:b/>
          <w:bCs w:val="0"/>
          <w:szCs w:val="24"/>
        </w:rPr>
        <w:t xml:space="preserve"> presented. This motion is effective </w:t>
      </w:r>
      <w:r>
        <w:rPr>
          <w:b/>
          <w:bCs w:val="0"/>
          <w:szCs w:val="24"/>
        </w:rPr>
        <w:t>September 27</w:t>
      </w:r>
      <w:r w:rsidRPr="0031087F">
        <w:rPr>
          <w:b/>
          <w:bCs w:val="0"/>
          <w:szCs w:val="24"/>
        </w:rPr>
        <w:t>, 2012.”</w:t>
      </w:r>
    </w:p>
    <w:p w:rsidR="00D9293C" w:rsidRDefault="00D9293C" w:rsidP="00584617">
      <w:pPr>
        <w:ind w:left="720"/>
        <w:jc w:val="both"/>
        <w:rPr>
          <w:szCs w:val="24"/>
        </w:rPr>
      </w:pPr>
    </w:p>
    <w:p w:rsidR="00EE2880" w:rsidRDefault="00EE2880" w:rsidP="00584617">
      <w:pPr>
        <w:ind w:left="720"/>
        <w:jc w:val="both"/>
        <w:rPr>
          <w:szCs w:val="24"/>
        </w:rPr>
      </w:pPr>
      <w:r w:rsidRPr="00042038">
        <w:rPr>
          <w:szCs w:val="24"/>
        </w:rPr>
        <w:t xml:space="preserve">Regent </w:t>
      </w:r>
      <w:r>
        <w:rPr>
          <w:szCs w:val="24"/>
        </w:rPr>
        <w:t>Marrs</w:t>
      </w:r>
      <w:r w:rsidRPr="00042038">
        <w:rPr>
          <w:szCs w:val="24"/>
        </w:rPr>
        <w:t xml:space="preserve"> moved, seconded by Regent </w:t>
      </w:r>
      <w:r>
        <w:rPr>
          <w:szCs w:val="24"/>
        </w:rPr>
        <w:t>Heckman</w:t>
      </w:r>
      <w:r w:rsidRPr="00042038">
        <w:rPr>
          <w:szCs w:val="24"/>
        </w:rPr>
        <w:t xml:space="preserve"> and passed with</w:t>
      </w:r>
      <w:r w:rsidRPr="00042038">
        <w:rPr>
          <w:b/>
          <w:szCs w:val="24"/>
        </w:rPr>
        <w:t xml:space="preserve"> </w:t>
      </w:r>
      <w:r w:rsidRPr="00042038">
        <w:rPr>
          <w:bCs w:val="0"/>
          <w:szCs w:val="24"/>
        </w:rPr>
        <w:t>Regents Anderson, Brady, Cowell, Fisher, Freitag, Heckman, Hu</w:t>
      </w:r>
      <w:r w:rsidR="00604016">
        <w:rPr>
          <w:bCs w:val="0"/>
          <w:szCs w:val="24"/>
        </w:rPr>
        <w:t xml:space="preserve">ghes, Marrs, Powers, Wickersham, </w:t>
      </w:r>
      <w:r w:rsidRPr="00042038">
        <w:rPr>
          <w:bCs w:val="0"/>
          <w:szCs w:val="24"/>
        </w:rPr>
        <w:t>and Jacobson voting in favor that:</w:t>
      </w:r>
    </w:p>
    <w:p w:rsidR="00EE2880" w:rsidRDefault="00EE2880" w:rsidP="00584617">
      <w:pPr>
        <w:ind w:left="720"/>
        <w:jc w:val="both"/>
        <w:rPr>
          <w:szCs w:val="24"/>
        </w:rPr>
      </w:pPr>
    </w:p>
    <w:p w:rsidR="00564E4A" w:rsidRPr="0031087F" w:rsidRDefault="000B531F" w:rsidP="00564E4A">
      <w:pPr>
        <w:tabs>
          <w:tab w:val="right" w:pos="8640"/>
        </w:tabs>
        <w:ind w:left="720"/>
        <w:jc w:val="both"/>
        <w:rPr>
          <w:b/>
          <w:bCs w:val="0"/>
          <w:szCs w:val="24"/>
          <w:u w:val="single"/>
        </w:rPr>
      </w:pPr>
      <w:r>
        <w:rPr>
          <w:b/>
          <w:bCs w:val="0"/>
          <w:szCs w:val="24"/>
          <w:u w:val="single"/>
        </w:rPr>
        <w:t>PASSED</w:t>
      </w:r>
    </w:p>
    <w:p w:rsidR="00564E4A" w:rsidRDefault="00564E4A" w:rsidP="00564E4A">
      <w:pPr>
        <w:ind w:left="720"/>
        <w:jc w:val="both"/>
        <w:rPr>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Pr>
          <w:b/>
          <w:bCs w:val="0"/>
          <w:szCs w:val="24"/>
        </w:rPr>
        <w:t xml:space="preserve">L08. A., </w:t>
      </w:r>
      <w:proofErr w:type="gramStart"/>
      <w:r>
        <w:rPr>
          <w:b/>
          <w:bCs w:val="0"/>
          <w:szCs w:val="24"/>
        </w:rPr>
        <w:t>BL08.D.,</w:t>
      </w:r>
      <w:proofErr w:type="gramEnd"/>
      <w:r>
        <w:rPr>
          <w:b/>
          <w:bCs w:val="0"/>
          <w:szCs w:val="24"/>
        </w:rPr>
        <w:t xml:space="preserve"> BL08.E.2.b, BL08.E.2.d, BL08.G., BL08.J.1</w:t>
      </w:r>
      <w:r w:rsidR="002974BC">
        <w:rPr>
          <w:b/>
          <w:bCs w:val="0"/>
          <w:szCs w:val="24"/>
        </w:rPr>
        <w:t>.</w:t>
      </w:r>
      <w:r>
        <w:rPr>
          <w:b/>
          <w:bCs w:val="0"/>
          <w:szCs w:val="24"/>
        </w:rPr>
        <w:t xml:space="preserve"> and BL08.J.2. </w:t>
      </w:r>
      <w:proofErr w:type="gramStart"/>
      <w:r w:rsidRPr="0031087F">
        <w:rPr>
          <w:b/>
          <w:bCs w:val="0"/>
          <w:szCs w:val="24"/>
        </w:rPr>
        <w:t>as</w:t>
      </w:r>
      <w:proofErr w:type="gramEnd"/>
      <w:r w:rsidRPr="0031087F">
        <w:rPr>
          <w:b/>
          <w:bCs w:val="0"/>
          <w:szCs w:val="24"/>
        </w:rPr>
        <w:t xml:space="preserve"> presented. This motion is effective </w:t>
      </w:r>
      <w:r>
        <w:rPr>
          <w:b/>
          <w:bCs w:val="0"/>
          <w:szCs w:val="24"/>
        </w:rPr>
        <w:t>September 27</w:t>
      </w:r>
      <w:r w:rsidRPr="0031087F">
        <w:rPr>
          <w:b/>
          <w:bCs w:val="0"/>
          <w:szCs w:val="24"/>
        </w:rPr>
        <w:t>, 2012.”</w:t>
      </w:r>
    </w:p>
    <w:p w:rsidR="00EE2880" w:rsidRDefault="00EE2880">
      <w:pPr>
        <w:rPr>
          <w:szCs w:val="24"/>
        </w:rPr>
      </w:pPr>
    </w:p>
    <w:p w:rsidR="00EE2880" w:rsidRDefault="00EE2880" w:rsidP="00584617">
      <w:pPr>
        <w:ind w:left="720"/>
        <w:jc w:val="both"/>
        <w:rPr>
          <w:szCs w:val="24"/>
        </w:rPr>
      </w:pPr>
      <w:r w:rsidRPr="00042038">
        <w:rPr>
          <w:szCs w:val="24"/>
        </w:rPr>
        <w:t xml:space="preserve">Regent </w:t>
      </w:r>
      <w:r>
        <w:rPr>
          <w:szCs w:val="24"/>
        </w:rPr>
        <w:t>Marrs</w:t>
      </w:r>
      <w:r w:rsidRPr="00042038">
        <w:rPr>
          <w:szCs w:val="24"/>
        </w:rPr>
        <w:t xml:space="preserve"> moved, seconded by Regent </w:t>
      </w:r>
      <w:r>
        <w:rPr>
          <w:szCs w:val="24"/>
        </w:rPr>
        <w:t>Fisher</w:t>
      </w:r>
      <w:r w:rsidRPr="00042038">
        <w:rPr>
          <w:szCs w:val="24"/>
        </w:rPr>
        <w:t xml:space="preserve"> and </w:t>
      </w:r>
      <w:r>
        <w:rPr>
          <w:szCs w:val="24"/>
        </w:rPr>
        <w:t>failed</w:t>
      </w:r>
      <w:r w:rsidRPr="00042038">
        <w:rPr>
          <w:szCs w:val="24"/>
        </w:rPr>
        <w:t xml:space="preserve"> with</w:t>
      </w:r>
      <w:r w:rsidRPr="00042038">
        <w:rPr>
          <w:b/>
          <w:szCs w:val="24"/>
        </w:rPr>
        <w:t xml:space="preserve"> </w:t>
      </w:r>
      <w:r w:rsidRPr="00042038">
        <w:rPr>
          <w:bCs w:val="0"/>
          <w:szCs w:val="24"/>
        </w:rPr>
        <w:t xml:space="preserve">Regents Anderson, </w:t>
      </w:r>
      <w:r>
        <w:rPr>
          <w:bCs w:val="0"/>
          <w:szCs w:val="24"/>
        </w:rPr>
        <w:t xml:space="preserve">Fisher and </w:t>
      </w:r>
      <w:r w:rsidRPr="00042038">
        <w:rPr>
          <w:bCs w:val="0"/>
          <w:szCs w:val="24"/>
        </w:rPr>
        <w:t>Wic</w:t>
      </w:r>
      <w:r>
        <w:rPr>
          <w:bCs w:val="0"/>
          <w:szCs w:val="24"/>
        </w:rPr>
        <w:t xml:space="preserve">kersham, </w:t>
      </w:r>
      <w:r>
        <w:rPr>
          <w:bCs w:val="0"/>
        </w:rPr>
        <w:t xml:space="preserve">voting in favor </w:t>
      </w:r>
      <w:r>
        <w:rPr>
          <w:szCs w:val="24"/>
        </w:rPr>
        <w:t xml:space="preserve">and Regents </w:t>
      </w:r>
      <w:r w:rsidRPr="00042038">
        <w:rPr>
          <w:bCs w:val="0"/>
          <w:szCs w:val="24"/>
        </w:rPr>
        <w:t>Brady, Cowell,</w:t>
      </w:r>
      <w:r>
        <w:rPr>
          <w:szCs w:val="24"/>
        </w:rPr>
        <w:t xml:space="preserve"> </w:t>
      </w:r>
      <w:r w:rsidRPr="00042038">
        <w:rPr>
          <w:bCs w:val="0"/>
          <w:szCs w:val="24"/>
        </w:rPr>
        <w:t>Freitag,</w:t>
      </w:r>
      <w:r>
        <w:rPr>
          <w:bCs w:val="0"/>
          <w:szCs w:val="24"/>
        </w:rPr>
        <w:t xml:space="preserve"> Heckman, Hughes, Marrs, Powers</w:t>
      </w:r>
      <w:r w:rsidR="00604016">
        <w:rPr>
          <w:bCs w:val="0"/>
          <w:szCs w:val="24"/>
        </w:rPr>
        <w:t>,</w:t>
      </w:r>
      <w:r>
        <w:rPr>
          <w:bCs w:val="0"/>
          <w:szCs w:val="24"/>
        </w:rPr>
        <w:t xml:space="preserve"> and Jacobson</w:t>
      </w:r>
      <w:r>
        <w:rPr>
          <w:szCs w:val="24"/>
        </w:rPr>
        <w:t xml:space="preserve"> voting in opposition that</w:t>
      </w:r>
      <w:r>
        <w:rPr>
          <w:bCs w:val="0"/>
        </w:rPr>
        <w:t>:</w:t>
      </w:r>
    </w:p>
    <w:p w:rsidR="00EE2880" w:rsidRDefault="00EE2880" w:rsidP="00584617">
      <w:pPr>
        <w:ind w:left="720"/>
        <w:jc w:val="both"/>
        <w:rPr>
          <w:szCs w:val="24"/>
        </w:rPr>
      </w:pPr>
    </w:p>
    <w:p w:rsidR="00564E4A" w:rsidRPr="0031087F" w:rsidRDefault="000B531F" w:rsidP="00564E4A">
      <w:pPr>
        <w:tabs>
          <w:tab w:val="right" w:pos="8640"/>
        </w:tabs>
        <w:ind w:left="720"/>
        <w:jc w:val="both"/>
        <w:rPr>
          <w:b/>
          <w:bCs w:val="0"/>
          <w:szCs w:val="24"/>
          <w:u w:val="single"/>
        </w:rPr>
      </w:pPr>
      <w:r>
        <w:rPr>
          <w:b/>
          <w:bCs w:val="0"/>
          <w:szCs w:val="24"/>
          <w:u w:val="single"/>
        </w:rPr>
        <w:t>FAILED</w:t>
      </w:r>
    </w:p>
    <w:p w:rsidR="00564E4A" w:rsidRDefault="00564E4A" w:rsidP="00564E4A">
      <w:pPr>
        <w:ind w:left="720"/>
        <w:jc w:val="both"/>
        <w:rPr>
          <w:b/>
          <w:bCs w:val="0"/>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Pr>
          <w:b/>
          <w:bCs w:val="0"/>
          <w:szCs w:val="24"/>
        </w:rPr>
        <w:t>L12 as</w:t>
      </w:r>
      <w:r w:rsidRPr="0031087F">
        <w:rPr>
          <w:b/>
          <w:bCs w:val="0"/>
          <w:szCs w:val="24"/>
        </w:rPr>
        <w:t xml:space="preserve"> presented. This motion is effective </w:t>
      </w:r>
      <w:r>
        <w:rPr>
          <w:b/>
          <w:bCs w:val="0"/>
          <w:szCs w:val="24"/>
        </w:rPr>
        <w:t>September 27</w:t>
      </w:r>
      <w:r w:rsidRPr="0031087F">
        <w:rPr>
          <w:b/>
          <w:bCs w:val="0"/>
          <w:szCs w:val="24"/>
        </w:rPr>
        <w:t>, 2012.”</w:t>
      </w:r>
    </w:p>
    <w:p w:rsidR="00564E4A" w:rsidRDefault="00564E4A" w:rsidP="00564E4A">
      <w:pPr>
        <w:ind w:left="720"/>
        <w:jc w:val="both"/>
        <w:rPr>
          <w:b/>
          <w:bCs w:val="0"/>
          <w:szCs w:val="24"/>
        </w:rPr>
      </w:pPr>
    </w:p>
    <w:p w:rsidR="00EE2880" w:rsidRDefault="00EE2880" w:rsidP="00564E4A">
      <w:pPr>
        <w:ind w:left="720"/>
        <w:jc w:val="both"/>
        <w:rPr>
          <w:b/>
          <w:bCs w:val="0"/>
          <w:szCs w:val="24"/>
        </w:rPr>
      </w:pPr>
      <w:r w:rsidRPr="00042038">
        <w:rPr>
          <w:szCs w:val="24"/>
        </w:rPr>
        <w:t xml:space="preserve">Regent </w:t>
      </w:r>
      <w:r>
        <w:rPr>
          <w:szCs w:val="24"/>
        </w:rPr>
        <w:t>Marrs</w:t>
      </w:r>
      <w:r w:rsidRPr="00042038">
        <w:rPr>
          <w:szCs w:val="24"/>
        </w:rPr>
        <w:t xml:space="preserve"> moved, seconded by Regent </w:t>
      </w:r>
      <w:r w:rsidR="00AC7484">
        <w:rPr>
          <w:szCs w:val="24"/>
        </w:rPr>
        <w:t>Powers</w:t>
      </w:r>
      <w:r w:rsidRPr="00042038">
        <w:rPr>
          <w:szCs w:val="24"/>
        </w:rPr>
        <w:t xml:space="preserve"> and passed with</w:t>
      </w:r>
      <w:r w:rsidRPr="00042038">
        <w:rPr>
          <w:b/>
          <w:szCs w:val="24"/>
        </w:rPr>
        <w:t xml:space="preserve"> </w:t>
      </w:r>
      <w:r w:rsidRPr="00042038">
        <w:rPr>
          <w:bCs w:val="0"/>
          <w:szCs w:val="24"/>
        </w:rPr>
        <w:t>Regents Anderson, Brady, Cowell, Fisher, Freitag, Heckman, Hug</w:t>
      </w:r>
      <w:r w:rsidR="00604016">
        <w:rPr>
          <w:bCs w:val="0"/>
          <w:szCs w:val="24"/>
        </w:rPr>
        <w:t xml:space="preserve">hes, Marrs, Powers, Wickersham, </w:t>
      </w:r>
      <w:r w:rsidRPr="00042038">
        <w:rPr>
          <w:bCs w:val="0"/>
          <w:szCs w:val="24"/>
        </w:rPr>
        <w:t>and Jacobson voting in favor that:</w:t>
      </w:r>
    </w:p>
    <w:p w:rsidR="00EE2880" w:rsidRDefault="00EE2880" w:rsidP="00564E4A">
      <w:pPr>
        <w:ind w:left="720"/>
        <w:jc w:val="both"/>
        <w:rPr>
          <w:b/>
          <w:bCs w:val="0"/>
          <w:szCs w:val="24"/>
        </w:rPr>
      </w:pPr>
    </w:p>
    <w:p w:rsidR="00564E4A" w:rsidRPr="0031087F" w:rsidRDefault="000B531F" w:rsidP="00564E4A">
      <w:pPr>
        <w:tabs>
          <w:tab w:val="right" w:pos="8640"/>
        </w:tabs>
        <w:ind w:left="720"/>
        <w:jc w:val="both"/>
        <w:rPr>
          <w:b/>
          <w:bCs w:val="0"/>
          <w:szCs w:val="24"/>
          <w:u w:val="single"/>
        </w:rPr>
      </w:pPr>
      <w:r>
        <w:rPr>
          <w:b/>
          <w:bCs w:val="0"/>
          <w:szCs w:val="24"/>
          <w:u w:val="single"/>
        </w:rPr>
        <w:t>PASSED</w:t>
      </w:r>
    </w:p>
    <w:p w:rsidR="00564E4A" w:rsidRDefault="00564E4A" w:rsidP="00564E4A">
      <w:pPr>
        <w:ind w:left="720"/>
        <w:jc w:val="both"/>
        <w:rPr>
          <w:szCs w:val="24"/>
        </w:rPr>
      </w:pPr>
      <w:r w:rsidRPr="0031087F">
        <w:rPr>
          <w:b/>
          <w:bCs w:val="0"/>
          <w:szCs w:val="24"/>
        </w:rPr>
        <w:t xml:space="preserve">“The Board of Regents approves </w:t>
      </w:r>
      <w:r>
        <w:rPr>
          <w:b/>
          <w:bCs w:val="0"/>
          <w:szCs w:val="24"/>
        </w:rPr>
        <w:t xml:space="preserve">revisions to </w:t>
      </w:r>
      <w:r w:rsidRPr="0031087F">
        <w:rPr>
          <w:b/>
          <w:bCs w:val="0"/>
          <w:szCs w:val="24"/>
        </w:rPr>
        <w:t>the Board of Regents’ B</w:t>
      </w:r>
      <w:r>
        <w:rPr>
          <w:b/>
          <w:bCs w:val="0"/>
          <w:szCs w:val="24"/>
        </w:rPr>
        <w:t xml:space="preserve">L14 </w:t>
      </w:r>
      <w:r w:rsidRPr="0031087F">
        <w:rPr>
          <w:b/>
          <w:bCs w:val="0"/>
          <w:szCs w:val="24"/>
        </w:rPr>
        <w:t xml:space="preserve">as presented. This motion is effective </w:t>
      </w:r>
      <w:r>
        <w:rPr>
          <w:b/>
          <w:bCs w:val="0"/>
          <w:szCs w:val="24"/>
        </w:rPr>
        <w:t>September 27</w:t>
      </w:r>
      <w:r w:rsidRPr="0031087F">
        <w:rPr>
          <w:b/>
          <w:bCs w:val="0"/>
          <w:szCs w:val="24"/>
        </w:rPr>
        <w:t>, 2012.”</w:t>
      </w:r>
    </w:p>
    <w:p w:rsidR="00564E4A" w:rsidRDefault="00564E4A" w:rsidP="00584617">
      <w:pPr>
        <w:ind w:left="720"/>
        <w:jc w:val="both"/>
        <w:rPr>
          <w:szCs w:val="24"/>
        </w:rPr>
      </w:pPr>
    </w:p>
    <w:p w:rsidR="00F412E6" w:rsidRDefault="00F412E6" w:rsidP="00F412E6">
      <w:pPr>
        <w:ind w:left="720"/>
        <w:jc w:val="both"/>
      </w:pPr>
      <w:r w:rsidRPr="00382DB7">
        <w:rPr>
          <w:szCs w:val="24"/>
        </w:rPr>
        <w:t>Bylaw 19</w:t>
      </w:r>
      <w:r w:rsidRPr="004A1F45">
        <w:rPr>
          <w:szCs w:val="24"/>
        </w:rPr>
        <w:t xml:space="preserve"> of the Board of Regents’ Bylaws requires the university administration report to the board</w:t>
      </w:r>
      <w:r w:rsidR="00566C95">
        <w:rPr>
          <w:szCs w:val="24"/>
        </w:rPr>
        <w:t xml:space="preserve"> </w:t>
      </w:r>
      <w:r w:rsidR="00566C95" w:rsidRPr="004A1F45">
        <w:rPr>
          <w:szCs w:val="24"/>
        </w:rPr>
        <w:t>every five years</w:t>
      </w:r>
      <w:r w:rsidRPr="004A1F45">
        <w:rPr>
          <w:szCs w:val="24"/>
        </w:rPr>
        <w:t xml:space="preserve"> on the status of the bylaws, making such </w:t>
      </w:r>
      <w:r w:rsidRPr="004A1F45">
        <w:rPr>
          <w:szCs w:val="24"/>
        </w:rPr>
        <w:lastRenderedPageBreak/>
        <w:t>recommendations as to revisions, additions and/or deletions as appear appropriate.</w:t>
      </w:r>
      <w:r w:rsidRPr="00F412E6">
        <w:rPr>
          <w:szCs w:val="24"/>
        </w:rPr>
        <w:t xml:space="preserve"> </w:t>
      </w:r>
      <w:r w:rsidRPr="004A1F45">
        <w:rPr>
          <w:szCs w:val="24"/>
        </w:rPr>
        <w:t xml:space="preserve">The recommendations from university administration are included in Reference </w:t>
      </w:r>
      <w:r>
        <w:rPr>
          <w:szCs w:val="24"/>
        </w:rPr>
        <w:t>2</w:t>
      </w:r>
      <w:r w:rsidRPr="004A1F45">
        <w:rPr>
          <w:szCs w:val="24"/>
        </w:rPr>
        <w:t>.</w:t>
      </w:r>
    </w:p>
    <w:p w:rsidR="00886F05" w:rsidRDefault="00886F05" w:rsidP="00584617">
      <w:pPr>
        <w:ind w:left="720"/>
        <w:jc w:val="both"/>
        <w:rPr>
          <w:szCs w:val="24"/>
        </w:rPr>
      </w:pPr>
    </w:p>
    <w:p w:rsidR="00E56E65" w:rsidRDefault="00F412E6" w:rsidP="00584617">
      <w:pPr>
        <w:ind w:left="720"/>
        <w:jc w:val="both"/>
      </w:pPr>
      <w:r>
        <w:rPr>
          <w:szCs w:val="24"/>
        </w:rPr>
        <w:t>A first reading of the revisions occurred at the April 2012 meeting</w:t>
      </w:r>
      <w:r w:rsidR="00566C95">
        <w:rPr>
          <w:szCs w:val="24"/>
        </w:rPr>
        <w:t xml:space="preserve">. During the June 2012 meeting after reviewing and discussing </w:t>
      </w:r>
      <w:r w:rsidR="00EC2F82">
        <w:rPr>
          <w:szCs w:val="24"/>
        </w:rPr>
        <w:t>bylaws six and twelve,</w:t>
      </w:r>
      <w:r w:rsidR="00566C95">
        <w:rPr>
          <w:szCs w:val="24"/>
        </w:rPr>
        <w:t xml:space="preserve"> </w:t>
      </w:r>
      <w:r>
        <w:rPr>
          <w:szCs w:val="24"/>
        </w:rPr>
        <w:t>board members decided to review and approve each bylaw individually</w:t>
      </w:r>
      <w:r w:rsidR="00D87515">
        <w:rPr>
          <w:szCs w:val="24"/>
        </w:rPr>
        <w:t>.</w:t>
      </w:r>
    </w:p>
    <w:p w:rsidR="004324FD" w:rsidRDefault="004324FD">
      <w:pPr>
        <w:rPr>
          <w:szCs w:val="24"/>
        </w:rPr>
      </w:pPr>
    </w:p>
    <w:p w:rsidR="00B66759" w:rsidRDefault="006530C7" w:rsidP="00E56E65">
      <w:pPr>
        <w:tabs>
          <w:tab w:val="right" w:pos="8640"/>
        </w:tabs>
        <w:ind w:left="720" w:hanging="720"/>
        <w:jc w:val="both"/>
        <w:rPr>
          <w:b/>
          <w:szCs w:val="24"/>
          <w:u w:val="single"/>
        </w:rPr>
      </w:pPr>
      <w:r>
        <w:rPr>
          <w:b/>
          <w:szCs w:val="24"/>
        </w:rPr>
        <w:t>XI</w:t>
      </w:r>
      <w:r w:rsidR="00E56E65">
        <w:rPr>
          <w:b/>
          <w:szCs w:val="24"/>
        </w:rPr>
        <w:t>I.</w:t>
      </w:r>
      <w:r w:rsidR="00E56E65">
        <w:rPr>
          <w:b/>
          <w:szCs w:val="24"/>
        </w:rPr>
        <w:tab/>
      </w:r>
      <w:r w:rsidR="00E56E65" w:rsidRPr="00E56E65">
        <w:rPr>
          <w:b/>
          <w:szCs w:val="24"/>
          <w:u w:val="single"/>
        </w:rPr>
        <w:t>A</w:t>
      </w:r>
      <w:r w:rsidR="00C50811">
        <w:rPr>
          <w:b/>
          <w:szCs w:val="24"/>
          <w:u w:val="single"/>
        </w:rPr>
        <w:t>pproval</w:t>
      </w:r>
      <w:r w:rsidR="00E56E65" w:rsidRPr="00E56E65">
        <w:rPr>
          <w:b/>
          <w:szCs w:val="24"/>
          <w:u w:val="single"/>
        </w:rPr>
        <w:t xml:space="preserve"> of </w:t>
      </w:r>
      <w:r w:rsidR="00B66759">
        <w:rPr>
          <w:b/>
          <w:szCs w:val="24"/>
          <w:u w:val="single"/>
        </w:rPr>
        <w:t>University of Alaska Fairbanks Research Foundation</w:t>
      </w:r>
    </w:p>
    <w:p w:rsidR="00E56E65" w:rsidRDefault="00B66759" w:rsidP="00E56E65">
      <w:pPr>
        <w:tabs>
          <w:tab w:val="right" w:pos="8640"/>
        </w:tabs>
        <w:ind w:left="720" w:hanging="720"/>
        <w:jc w:val="both"/>
        <w:rPr>
          <w:szCs w:val="24"/>
        </w:rPr>
      </w:pPr>
      <w:r>
        <w:rPr>
          <w:b/>
          <w:szCs w:val="24"/>
        </w:rPr>
        <w:tab/>
      </w:r>
      <w:r w:rsidR="00C50811" w:rsidRPr="00C50811">
        <w:rPr>
          <w:b/>
          <w:szCs w:val="24"/>
        </w:rPr>
        <w:tab/>
      </w:r>
      <w:r w:rsidR="00322D18">
        <w:rPr>
          <w:szCs w:val="24"/>
        </w:rPr>
        <w:t xml:space="preserve">Reference </w:t>
      </w:r>
      <w:r>
        <w:rPr>
          <w:szCs w:val="24"/>
        </w:rPr>
        <w:t>3</w:t>
      </w:r>
    </w:p>
    <w:p w:rsidR="00B4564E" w:rsidRDefault="00B4564E" w:rsidP="00E56E65">
      <w:pPr>
        <w:tabs>
          <w:tab w:val="right" w:pos="8640"/>
        </w:tabs>
        <w:ind w:left="720" w:hanging="720"/>
        <w:jc w:val="both"/>
        <w:rPr>
          <w:b/>
          <w:szCs w:val="24"/>
        </w:rPr>
      </w:pPr>
    </w:p>
    <w:p w:rsidR="00D37CF1" w:rsidRDefault="00AC7484" w:rsidP="00B4564E">
      <w:pPr>
        <w:ind w:left="720"/>
        <w:jc w:val="both"/>
        <w:rPr>
          <w:bCs w:val="0"/>
          <w:szCs w:val="24"/>
        </w:rPr>
      </w:pPr>
      <w:r w:rsidRPr="00042038">
        <w:rPr>
          <w:szCs w:val="24"/>
        </w:rPr>
        <w:t xml:space="preserve">Regent </w:t>
      </w:r>
      <w:r>
        <w:rPr>
          <w:szCs w:val="24"/>
        </w:rPr>
        <w:t>Cowell</w:t>
      </w:r>
      <w:r w:rsidRPr="00042038">
        <w:rPr>
          <w:szCs w:val="24"/>
        </w:rPr>
        <w:t xml:space="preserve"> moved, seconded by Regent </w:t>
      </w:r>
      <w:r>
        <w:rPr>
          <w:szCs w:val="24"/>
        </w:rPr>
        <w:t>Anderson</w:t>
      </w:r>
      <w:r w:rsidRPr="00042038">
        <w:rPr>
          <w:szCs w:val="24"/>
        </w:rPr>
        <w:t xml:space="preserve"> and passed with</w:t>
      </w:r>
      <w:r w:rsidRPr="00042038">
        <w:rPr>
          <w:b/>
          <w:szCs w:val="24"/>
        </w:rPr>
        <w:t xml:space="preserve"> </w:t>
      </w:r>
      <w:r w:rsidRPr="00042038">
        <w:rPr>
          <w:bCs w:val="0"/>
          <w:szCs w:val="24"/>
        </w:rPr>
        <w:t>Regents Anderson, Brady, Cowell, Fisher, Freitag, Heckman, Hug</w:t>
      </w:r>
      <w:r w:rsidR="00604016">
        <w:rPr>
          <w:bCs w:val="0"/>
          <w:szCs w:val="24"/>
        </w:rPr>
        <w:t xml:space="preserve">hes, Marrs, Powers, Wickersham, </w:t>
      </w:r>
      <w:r w:rsidRPr="00042038">
        <w:rPr>
          <w:bCs w:val="0"/>
          <w:szCs w:val="24"/>
        </w:rPr>
        <w:t>and Jacobson voting in favor that:</w:t>
      </w:r>
    </w:p>
    <w:p w:rsidR="00AC7484" w:rsidRDefault="00AC7484" w:rsidP="00D37CF1">
      <w:pPr>
        <w:ind w:left="720"/>
      </w:pPr>
    </w:p>
    <w:p w:rsidR="007D291E" w:rsidRPr="009A45BF" w:rsidRDefault="00AC7484" w:rsidP="007D291E">
      <w:pPr>
        <w:tabs>
          <w:tab w:val="right" w:pos="9360"/>
        </w:tabs>
        <w:autoSpaceDE w:val="0"/>
        <w:autoSpaceDN w:val="0"/>
        <w:adjustRightInd w:val="0"/>
        <w:ind w:left="720"/>
        <w:jc w:val="both"/>
        <w:rPr>
          <w:b/>
          <w:szCs w:val="24"/>
          <w:u w:val="single"/>
        </w:rPr>
      </w:pPr>
      <w:r>
        <w:rPr>
          <w:b/>
          <w:szCs w:val="24"/>
          <w:u w:val="single"/>
        </w:rPr>
        <w:t>PASSED</w:t>
      </w:r>
    </w:p>
    <w:p w:rsidR="007D291E" w:rsidRPr="009A45BF" w:rsidRDefault="007D291E" w:rsidP="007D291E">
      <w:pPr>
        <w:autoSpaceDE w:val="0"/>
        <w:autoSpaceDN w:val="0"/>
        <w:adjustRightInd w:val="0"/>
        <w:ind w:left="720"/>
        <w:jc w:val="both"/>
        <w:rPr>
          <w:b/>
          <w:szCs w:val="24"/>
        </w:rPr>
      </w:pPr>
      <w:r>
        <w:rPr>
          <w:b/>
          <w:szCs w:val="24"/>
        </w:rPr>
        <w:t>“</w:t>
      </w:r>
      <w:r w:rsidRPr="009A45BF">
        <w:rPr>
          <w:b/>
          <w:szCs w:val="24"/>
        </w:rPr>
        <w:t xml:space="preserve">WHEREAS, the Board of Regents finds that it is in the interest of the public and the University of Alaska (the “University”) to commercialize intellectual property resulting from research conducted at and under the supervision of the University, and to do so through a variety of means, including without limitation, nonprofit subsidiaries of the University. </w:t>
      </w:r>
    </w:p>
    <w:p w:rsidR="007D291E" w:rsidRPr="009A45BF" w:rsidRDefault="007D291E" w:rsidP="007D291E">
      <w:pPr>
        <w:autoSpaceDE w:val="0"/>
        <w:autoSpaceDN w:val="0"/>
        <w:adjustRightInd w:val="0"/>
        <w:ind w:firstLine="720"/>
        <w:jc w:val="both"/>
        <w:rPr>
          <w:b/>
          <w:szCs w:val="24"/>
        </w:rPr>
      </w:pPr>
    </w:p>
    <w:p w:rsidR="007D291E" w:rsidRPr="009A45BF" w:rsidRDefault="007D291E" w:rsidP="007D291E">
      <w:pPr>
        <w:ind w:left="720"/>
        <w:jc w:val="both"/>
        <w:rPr>
          <w:b/>
          <w:szCs w:val="24"/>
        </w:rPr>
      </w:pPr>
      <w:r w:rsidRPr="009A45BF">
        <w:rPr>
          <w:b/>
          <w:szCs w:val="24"/>
        </w:rPr>
        <w:t>NOW, THEREFORE, BE IT RESOLVED, that pursuant to AS 14.40.458, the Board of Regents authorizes the president, and through the president, the chancellor and chancellor’s designees (the “</w:t>
      </w:r>
      <w:r w:rsidRPr="009A45BF">
        <w:rPr>
          <w:b/>
          <w:szCs w:val="24"/>
          <w:u w:val="single"/>
        </w:rPr>
        <w:t>Authorized Persons</w:t>
      </w:r>
      <w:r w:rsidRPr="009A45BF">
        <w:rPr>
          <w:b/>
          <w:szCs w:val="24"/>
        </w:rPr>
        <w:t>”), (</w:t>
      </w:r>
      <w:proofErr w:type="spellStart"/>
      <w:r w:rsidRPr="009A45BF">
        <w:rPr>
          <w:b/>
          <w:szCs w:val="24"/>
        </w:rPr>
        <w:t>i</w:t>
      </w:r>
      <w:proofErr w:type="spellEnd"/>
      <w:r w:rsidRPr="009A45BF">
        <w:rPr>
          <w:b/>
          <w:szCs w:val="24"/>
        </w:rPr>
        <w:t xml:space="preserve">) to incorporate on behalf of the University, a nonprofit research foundation (for ease of reference, hereafter “Research </w:t>
      </w:r>
      <w:r w:rsidRPr="009A45BF">
        <w:rPr>
          <w:b/>
          <w:szCs w:val="24"/>
          <w:u w:val="single"/>
        </w:rPr>
        <w:t>Foundation</w:t>
      </w:r>
      <w:r w:rsidRPr="009A45BF">
        <w:rPr>
          <w:b/>
          <w:szCs w:val="24"/>
        </w:rPr>
        <w:t xml:space="preserve">”), for the purpose of holding and commercializing such intellectual property rights as they deem necessary and appropriate, and to manage Research Foundation and delegate such authorities and duties as may be necessary and appropriate, </w:t>
      </w:r>
      <w:r w:rsidRPr="009A45BF">
        <w:rPr>
          <w:b/>
          <w:color w:val="000000"/>
          <w:szCs w:val="24"/>
        </w:rPr>
        <w:t xml:space="preserve">subject to any approval rights over any matters that may be expressly reserved for the Board of Regents in </w:t>
      </w:r>
      <w:r w:rsidRPr="009A45BF">
        <w:rPr>
          <w:b/>
          <w:szCs w:val="24"/>
        </w:rPr>
        <w:t xml:space="preserve">Research </w:t>
      </w:r>
      <w:r w:rsidRPr="009A45BF">
        <w:rPr>
          <w:b/>
          <w:color w:val="000000"/>
          <w:szCs w:val="24"/>
        </w:rPr>
        <w:t>Foundation’s Article of Incorporation or Bylaws</w:t>
      </w:r>
      <w:r w:rsidRPr="009A45BF">
        <w:rPr>
          <w:b/>
          <w:szCs w:val="24"/>
        </w:rPr>
        <w:t xml:space="preserve">, (ii) to authorize Research Foundation to apply for tax exempt status, (iii) to cause Research Foundation to enter into transactions and to form and manage subsidiaries and such other entities, and to cause such subsidiaries and other entities to enter into transactions as the Authorized Persons deem necessary and appropriate and consistent with the functions and purposes set forth in the commercialization plan presented to the Board of Regents, (iv) to </w:t>
      </w:r>
      <w:r w:rsidRPr="009A45BF">
        <w:rPr>
          <w:b/>
          <w:color w:val="000000"/>
          <w:szCs w:val="24"/>
        </w:rPr>
        <w:t xml:space="preserve">negotiate, execute and deliver, as appropriate, all documents related to such commercialization plan with such changes thereto as the Authorized Persons negotiating and executing the same shall approve in their sole discretion, subject to any approval rights over any matters that may be expressly reserved for the Board of Regents in any such documents, such execution and delivery thereof by the Authorized Persons to be conclusive evidence of such approval where Board of Regents approval is not so required, and (v) to take such further action </w:t>
      </w:r>
      <w:r w:rsidRPr="009A45BF">
        <w:rPr>
          <w:b/>
          <w:bCs w:val="0"/>
          <w:color w:val="000000"/>
          <w:szCs w:val="24"/>
        </w:rPr>
        <w:t xml:space="preserve">as they may deem </w:t>
      </w:r>
      <w:r w:rsidRPr="009A45BF">
        <w:rPr>
          <w:b/>
          <w:bCs w:val="0"/>
          <w:color w:val="000000"/>
          <w:szCs w:val="24"/>
        </w:rPr>
        <w:lastRenderedPageBreak/>
        <w:t>necessary or appropriate in order to implement fully each and all of the foregoing actions</w:t>
      </w:r>
      <w:r w:rsidRPr="009A45BF">
        <w:rPr>
          <w:b/>
          <w:szCs w:val="24"/>
        </w:rPr>
        <w:t>. This resolution is effective September 27, 2012.”</w:t>
      </w:r>
    </w:p>
    <w:p w:rsidR="00F9769B" w:rsidRDefault="00F9769B">
      <w:pPr>
        <w:rPr>
          <w:szCs w:val="24"/>
        </w:rPr>
      </w:pPr>
    </w:p>
    <w:p w:rsidR="007D291E" w:rsidRDefault="007D291E" w:rsidP="007D291E">
      <w:pPr>
        <w:ind w:left="720"/>
        <w:jc w:val="both"/>
        <w:rPr>
          <w:szCs w:val="24"/>
        </w:rPr>
      </w:pPr>
      <w:r>
        <w:rPr>
          <w:szCs w:val="24"/>
        </w:rPr>
        <w:t>RATIONALE AND RECOMMENDATION</w:t>
      </w:r>
    </w:p>
    <w:p w:rsidR="007D291E" w:rsidRDefault="007D291E" w:rsidP="007D291E">
      <w:pPr>
        <w:ind w:left="720"/>
        <w:jc w:val="both"/>
        <w:rPr>
          <w:szCs w:val="24"/>
        </w:rPr>
      </w:pPr>
      <w:r>
        <w:rPr>
          <w:szCs w:val="24"/>
        </w:rPr>
        <w:t xml:space="preserve">As presented at the June 2012 Board of Regents’ meeting, UAF is requesting board approval to commercialize UA research through formation of a nonprofit, tax-exempt research foundation. This research foundation in turn may form a for-profit subsidiary and will collaborate with private sector firms and startups to commercialize university intellectual property. The nonprofit structure described in </w:t>
      </w:r>
      <w:r w:rsidRPr="007D291E">
        <w:rPr>
          <w:szCs w:val="24"/>
        </w:rPr>
        <w:t xml:space="preserve">Reference </w:t>
      </w:r>
      <w:r>
        <w:rPr>
          <w:szCs w:val="24"/>
        </w:rPr>
        <w:t xml:space="preserve">3 has been developed in consultation with Davis Wright </w:t>
      </w:r>
      <w:proofErr w:type="spellStart"/>
      <w:r>
        <w:rPr>
          <w:szCs w:val="24"/>
        </w:rPr>
        <w:t>Tremaine</w:t>
      </w:r>
      <w:proofErr w:type="spellEnd"/>
      <w:r w:rsidR="00F9769B">
        <w:rPr>
          <w:szCs w:val="24"/>
        </w:rPr>
        <w:t>, LLP</w:t>
      </w:r>
      <w:r>
        <w:rPr>
          <w:szCs w:val="24"/>
        </w:rPr>
        <w:t xml:space="preserve"> and UA General Counsel and is designed to safeguard the university’s interests while remaining responsive to external opportunities.</w:t>
      </w:r>
    </w:p>
    <w:p w:rsidR="007D291E" w:rsidRDefault="007D291E" w:rsidP="007D291E">
      <w:pPr>
        <w:jc w:val="both"/>
        <w:rPr>
          <w:szCs w:val="24"/>
        </w:rPr>
      </w:pPr>
    </w:p>
    <w:p w:rsidR="00D37CF1" w:rsidRPr="00273397" w:rsidRDefault="007D291E" w:rsidP="007D291E">
      <w:pPr>
        <w:ind w:left="720"/>
        <w:jc w:val="both"/>
        <w:rPr>
          <w:b/>
        </w:rPr>
      </w:pPr>
      <w:r>
        <w:rPr>
          <w:szCs w:val="24"/>
        </w:rPr>
        <w:t>UAF eventually will seek board approval of a board of directors to operate the research foundation. UAF will work with external counsel and UA General Counsel on an ongoing basis to implement the plan.</w:t>
      </w:r>
      <w:r w:rsidR="00D37CF1" w:rsidRPr="00273397">
        <w:rPr>
          <w:b/>
        </w:rPr>
        <w:t xml:space="preserve">  </w:t>
      </w:r>
    </w:p>
    <w:p w:rsidR="008E3947" w:rsidRDefault="008E3947"/>
    <w:p w:rsidR="00A23473" w:rsidRDefault="007D291E" w:rsidP="00A23473">
      <w:pPr>
        <w:tabs>
          <w:tab w:val="right" w:pos="8640"/>
        </w:tabs>
        <w:ind w:left="720" w:hanging="720"/>
        <w:jc w:val="both"/>
        <w:rPr>
          <w:i/>
        </w:rPr>
      </w:pPr>
      <w:r>
        <w:rPr>
          <w:b/>
          <w:szCs w:val="24"/>
        </w:rPr>
        <w:t>XIII.</w:t>
      </w:r>
      <w:r>
        <w:rPr>
          <w:b/>
          <w:szCs w:val="24"/>
        </w:rPr>
        <w:tab/>
      </w:r>
      <w:r>
        <w:rPr>
          <w:b/>
          <w:szCs w:val="24"/>
          <w:u w:val="single"/>
        </w:rPr>
        <w:t>Human Resources Report</w:t>
      </w:r>
    </w:p>
    <w:p w:rsidR="002A27AE" w:rsidRDefault="002A27AE" w:rsidP="00511F99">
      <w:pPr>
        <w:ind w:left="720" w:hanging="720"/>
        <w:jc w:val="both"/>
        <w:rPr>
          <w:b/>
        </w:rPr>
      </w:pPr>
    </w:p>
    <w:p w:rsidR="00A23473" w:rsidRDefault="00A23473" w:rsidP="00511F99">
      <w:pPr>
        <w:ind w:left="720" w:hanging="720"/>
        <w:jc w:val="both"/>
      </w:pPr>
      <w:r>
        <w:rPr>
          <w:b/>
        </w:rPr>
        <w:tab/>
      </w:r>
      <w:r>
        <w:t>Donald Smith, Chief Human Resources Officer, update</w:t>
      </w:r>
      <w:r w:rsidR="002A79AD">
        <w:t>d</w:t>
      </w:r>
      <w:r>
        <w:t xml:space="preserve"> the board regarding human resources issues.</w:t>
      </w:r>
    </w:p>
    <w:p w:rsidR="00D34126" w:rsidRDefault="00D34126" w:rsidP="00511F99">
      <w:pPr>
        <w:ind w:left="720" w:hanging="720"/>
        <w:jc w:val="both"/>
        <w:rPr>
          <w:b/>
        </w:rPr>
      </w:pPr>
    </w:p>
    <w:p w:rsidR="00C7738D" w:rsidRPr="00C7738D" w:rsidRDefault="00806610" w:rsidP="002A27AE">
      <w:pPr>
        <w:tabs>
          <w:tab w:val="right" w:pos="8640"/>
        </w:tabs>
        <w:ind w:left="720" w:hanging="720"/>
        <w:jc w:val="both"/>
        <w:rPr>
          <w:b/>
        </w:rPr>
      </w:pPr>
      <w:r>
        <w:rPr>
          <w:b/>
        </w:rPr>
        <w:t>X</w:t>
      </w:r>
      <w:r w:rsidR="006530C7">
        <w:rPr>
          <w:b/>
        </w:rPr>
        <w:t>I</w:t>
      </w:r>
      <w:r>
        <w:rPr>
          <w:b/>
        </w:rPr>
        <w:t>V</w:t>
      </w:r>
      <w:r w:rsidR="00C7738D" w:rsidRPr="00C7738D">
        <w:rPr>
          <w:b/>
        </w:rPr>
        <w:t>.</w:t>
      </w:r>
      <w:r w:rsidR="00C7738D" w:rsidRPr="00C7738D">
        <w:rPr>
          <w:b/>
        </w:rPr>
        <w:tab/>
      </w:r>
      <w:r w:rsidR="00A23473" w:rsidRPr="00C7738D">
        <w:rPr>
          <w:b/>
          <w:u w:val="single"/>
        </w:rPr>
        <w:t xml:space="preserve">Planning and Development </w:t>
      </w:r>
      <w:r w:rsidR="00A23473">
        <w:rPr>
          <w:b/>
          <w:u w:val="single"/>
        </w:rPr>
        <w:t>Issues</w:t>
      </w:r>
    </w:p>
    <w:p w:rsidR="00C7738D" w:rsidRDefault="00C7738D" w:rsidP="00511F99">
      <w:pPr>
        <w:ind w:left="720" w:hanging="720"/>
        <w:jc w:val="both"/>
      </w:pPr>
    </w:p>
    <w:p w:rsidR="00A23473" w:rsidRDefault="00A23473" w:rsidP="00A23473">
      <w:pPr>
        <w:tabs>
          <w:tab w:val="right" w:pos="8640"/>
        </w:tabs>
        <w:ind w:left="1440" w:hanging="720"/>
        <w:jc w:val="both"/>
      </w:pPr>
      <w:r>
        <w:t>A.</w:t>
      </w:r>
      <w:r>
        <w:tab/>
      </w:r>
      <w:r w:rsidRPr="00C7738D">
        <w:rPr>
          <w:u w:val="single"/>
        </w:rPr>
        <w:t>Development Report</w:t>
      </w:r>
      <w:r>
        <w:tab/>
        <w:t>Reference 4</w:t>
      </w:r>
    </w:p>
    <w:p w:rsidR="00A23473" w:rsidRDefault="00A23473" w:rsidP="00A23473">
      <w:pPr>
        <w:tabs>
          <w:tab w:val="right" w:pos="8640"/>
        </w:tabs>
        <w:ind w:left="1440" w:hanging="720"/>
        <w:jc w:val="both"/>
      </w:pPr>
    </w:p>
    <w:p w:rsidR="00A23473" w:rsidRDefault="00A23473" w:rsidP="00A23473">
      <w:pPr>
        <w:tabs>
          <w:tab w:val="right" w:pos="8640"/>
        </w:tabs>
        <w:ind w:left="1440" w:hanging="720"/>
        <w:jc w:val="both"/>
      </w:pPr>
      <w:r>
        <w:tab/>
        <w:t>Vice President Beam update</w:t>
      </w:r>
      <w:r w:rsidR="002A79AD">
        <w:t>d</w:t>
      </w:r>
      <w:r>
        <w:t xml:space="preserve"> the board on development activities at the University of Alaska.</w:t>
      </w:r>
    </w:p>
    <w:p w:rsidR="00FD6D0F" w:rsidRDefault="00FD6D0F" w:rsidP="00A23473">
      <w:pPr>
        <w:tabs>
          <w:tab w:val="right" w:pos="8640"/>
        </w:tabs>
        <w:ind w:left="1440" w:hanging="720"/>
        <w:jc w:val="both"/>
      </w:pPr>
    </w:p>
    <w:p w:rsidR="00A23473" w:rsidRDefault="00A23473" w:rsidP="00A23473">
      <w:pPr>
        <w:tabs>
          <w:tab w:val="right" w:pos="8640"/>
        </w:tabs>
        <w:ind w:left="1440" w:hanging="720"/>
        <w:jc w:val="both"/>
      </w:pPr>
      <w:r>
        <w:t>B.</w:t>
      </w:r>
      <w:r>
        <w:tab/>
      </w:r>
      <w:r w:rsidRPr="00A23473">
        <w:rPr>
          <w:u w:val="single"/>
        </w:rPr>
        <w:t xml:space="preserve">UA </w:t>
      </w:r>
      <w:r w:rsidRPr="00C7738D">
        <w:rPr>
          <w:u w:val="single"/>
        </w:rPr>
        <w:t>Foundation Report</w:t>
      </w:r>
    </w:p>
    <w:p w:rsidR="00A23473" w:rsidRDefault="00A23473" w:rsidP="00A23473">
      <w:pPr>
        <w:tabs>
          <w:tab w:val="right" w:pos="8640"/>
        </w:tabs>
        <w:ind w:left="1440" w:hanging="720"/>
        <w:jc w:val="both"/>
      </w:pPr>
    </w:p>
    <w:p w:rsidR="00FD6D0F" w:rsidRDefault="00A23473" w:rsidP="008031CD">
      <w:pPr>
        <w:tabs>
          <w:tab w:val="right" w:pos="8640"/>
        </w:tabs>
        <w:ind w:left="1440" w:hanging="720"/>
        <w:jc w:val="both"/>
      </w:pPr>
      <w:r>
        <w:tab/>
        <w:t>Vice President Beam, in her capac</w:t>
      </w:r>
      <w:r w:rsidR="002A79AD">
        <w:t xml:space="preserve">ity as UA Foundation President, </w:t>
      </w:r>
      <w:r>
        <w:t>update</w:t>
      </w:r>
      <w:r w:rsidR="002A79AD">
        <w:t>d</w:t>
      </w:r>
      <w:r>
        <w:t xml:space="preserve"> the board on projects and activities of the UA Foundation Board of Trustees.</w:t>
      </w:r>
    </w:p>
    <w:p w:rsidR="00E27051" w:rsidRPr="008031CD" w:rsidRDefault="00E27051" w:rsidP="008031CD">
      <w:pPr>
        <w:tabs>
          <w:tab w:val="right" w:pos="8640"/>
        </w:tabs>
        <w:ind w:left="1440" w:hanging="720"/>
        <w:jc w:val="both"/>
      </w:pPr>
    </w:p>
    <w:p w:rsidR="009222ED" w:rsidRDefault="006530C7" w:rsidP="00161125">
      <w:pPr>
        <w:ind w:left="720" w:hanging="720"/>
        <w:jc w:val="both"/>
        <w:rPr>
          <w:b/>
          <w:bCs w:val="0"/>
        </w:rPr>
      </w:pPr>
      <w:r w:rsidRPr="004D3F7B">
        <w:rPr>
          <w:b/>
          <w:strike/>
        </w:rPr>
        <w:t>XV</w:t>
      </w:r>
      <w:r w:rsidR="00C7738D" w:rsidRPr="004D3F7B">
        <w:rPr>
          <w:b/>
          <w:strike/>
        </w:rPr>
        <w:t>.</w:t>
      </w:r>
      <w:r w:rsidR="00C7738D" w:rsidRPr="004D3F7B">
        <w:rPr>
          <w:b/>
          <w:strike/>
        </w:rPr>
        <w:tab/>
      </w:r>
      <w:r w:rsidR="009222ED" w:rsidRPr="004D3F7B">
        <w:rPr>
          <w:b/>
          <w:bCs w:val="0"/>
          <w:strike/>
          <w:u w:val="single"/>
        </w:rPr>
        <w:t xml:space="preserve">Approval of Honorary Degrees and Meritorious Service Awards for </w:t>
      </w:r>
      <w:proofErr w:type="gramStart"/>
      <w:r w:rsidR="009222ED" w:rsidRPr="004D3F7B">
        <w:rPr>
          <w:b/>
          <w:bCs w:val="0"/>
          <w:strike/>
          <w:u w:val="single"/>
        </w:rPr>
        <w:t>Spring</w:t>
      </w:r>
      <w:proofErr w:type="gramEnd"/>
      <w:r w:rsidR="009222ED" w:rsidRPr="004D3F7B">
        <w:rPr>
          <w:b/>
          <w:bCs w:val="0"/>
          <w:strike/>
          <w:u w:val="single"/>
        </w:rPr>
        <w:t xml:space="preserve"> 2013 and Beyond</w:t>
      </w:r>
      <w:r w:rsidR="00AC7484" w:rsidRPr="000C6161">
        <w:rPr>
          <w:bCs w:val="0"/>
        </w:rPr>
        <w:t xml:space="preserve"> </w:t>
      </w:r>
      <w:r w:rsidR="00AC7484">
        <w:rPr>
          <w:bCs w:val="0"/>
        </w:rPr>
        <w:t>(removed from agenda)</w:t>
      </w:r>
    </w:p>
    <w:p w:rsidR="00F82ECD" w:rsidRDefault="00F82ECD">
      <w:pPr>
        <w:rPr>
          <w:b/>
        </w:rPr>
      </w:pPr>
    </w:p>
    <w:p w:rsidR="00C7738D" w:rsidRPr="009222ED" w:rsidRDefault="006530C7" w:rsidP="00511F99">
      <w:pPr>
        <w:ind w:left="720" w:hanging="720"/>
        <w:jc w:val="both"/>
      </w:pPr>
      <w:r>
        <w:rPr>
          <w:b/>
        </w:rPr>
        <w:t>XV</w:t>
      </w:r>
      <w:r w:rsidR="00806610">
        <w:rPr>
          <w:b/>
        </w:rPr>
        <w:t>I</w:t>
      </w:r>
      <w:r w:rsidR="00C7738D" w:rsidRPr="00C7738D">
        <w:rPr>
          <w:b/>
        </w:rPr>
        <w:t>.</w:t>
      </w:r>
      <w:r w:rsidR="00C7738D" w:rsidRPr="00C7738D">
        <w:rPr>
          <w:b/>
        </w:rPr>
        <w:tab/>
      </w:r>
      <w:r w:rsidR="009222ED">
        <w:rPr>
          <w:b/>
          <w:u w:val="single"/>
        </w:rPr>
        <w:t>Approval of Tuition Rates for A</w:t>
      </w:r>
      <w:r w:rsidR="00F3709C">
        <w:rPr>
          <w:b/>
          <w:u w:val="single"/>
        </w:rPr>
        <w:t xml:space="preserve">cademic </w:t>
      </w:r>
      <w:r w:rsidR="009222ED">
        <w:rPr>
          <w:b/>
          <w:u w:val="single"/>
        </w:rPr>
        <w:t>Y</w:t>
      </w:r>
      <w:r w:rsidR="00F3709C">
        <w:rPr>
          <w:b/>
          <w:u w:val="single"/>
        </w:rPr>
        <w:t>ear 20</w:t>
      </w:r>
      <w:r w:rsidR="009222ED">
        <w:rPr>
          <w:b/>
          <w:u w:val="single"/>
        </w:rPr>
        <w:t>14</w:t>
      </w:r>
      <w:r w:rsidR="00F3709C">
        <w:tab/>
      </w:r>
      <w:r w:rsidR="00F3709C">
        <w:tab/>
        <w:t xml:space="preserve">    </w:t>
      </w:r>
      <w:r w:rsidR="009222ED">
        <w:t>Reference 5</w:t>
      </w:r>
    </w:p>
    <w:p w:rsidR="00C7738D" w:rsidRDefault="00C7738D" w:rsidP="00511F99">
      <w:pPr>
        <w:ind w:left="720" w:hanging="720"/>
        <w:jc w:val="both"/>
      </w:pPr>
    </w:p>
    <w:p w:rsidR="00BA27C9" w:rsidRDefault="00B4564E" w:rsidP="00B4564E">
      <w:pPr>
        <w:ind w:left="720"/>
        <w:jc w:val="both"/>
        <w:rPr>
          <w:bCs w:val="0"/>
        </w:rPr>
      </w:pPr>
      <w:r w:rsidRPr="00042038">
        <w:rPr>
          <w:szCs w:val="24"/>
        </w:rPr>
        <w:t xml:space="preserve">Regent </w:t>
      </w:r>
      <w:r>
        <w:rPr>
          <w:szCs w:val="24"/>
        </w:rPr>
        <w:t>Wickersham</w:t>
      </w:r>
      <w:r w:rsidRPr="00042038">
        <w:rPr>
          <w:szCs w:val="24"/>
        </w:rPr>
        <w:t xml:space="preserve"> moved, seconded by Regent </w:t>
      </w:r>
      <w:r>
        <w:rPr>
          <w:szCs w:val="24"/>
        </w:rPr>
        <w:t>Marrs</w:t>
      </w:r>
      <w:r w:rsidRPr="00042038">
        <w:rPr>
          <w:szCs w:val="24"/>
        </w:rPr>
        <w:t xml:space="preserve"> and </w:t>
      </w:r>
      <w:r>
        <w:rPr>
          <w:szCs w:val="24"/>
        </w:rPr>
        <w:t>passed</w:t>
      </w:r>
      <w:r w:rsidRPr="00042038">
        <w:rPr>
          <w:szCs w:val="24"/>
        </w:rPr>
        <w:t xml:space="preserve"> with</w:t>
      </w:r>
      <w:r w:rsidRPr="00042038">
        <w:rPr>
          <w:b/>
          <w:szCs w:val="24"/>
        </w:rPr>
        <w:t xml:space="preserve"> </w:t>
      </w:r>
      <w:r w:rsidRPr="00042038">
        <w:rPr>
          <w:bCs w:val="0"/>
          <w:szCs w:val="24"/>
        </w:rPr>
        <w:t>Regents Anderson, Cowell,</w:t>
      </w:r>
      <w:r>
        <w:rPr>
          <w:szCs w:val="24"/>
        </w:rPr>
        <w:t xml:space="preserve"> </w:t>
      </w:r>
      <w:r w:rsidRPr="00042038">
        <w:rPr>
          <w:bCs w:val="0"/>
          <w:szCs w:val="24"/>
        </w:rPr>
        <w:t>Freitag,</w:t>
      </w:r>
      <w:r>
        <w:rPr>
          <w:bCs w:val="0"/>
          <w:szCs w:val="24"/>
        </w:rPr>
        <w:t xml:space="preserve"> Heckman, Hughes, Marrs, Powers, </w:t>
      </w:r>
      <w:r w:rsidRPr="00042038">
        <w:rPr>
          <w:bCs w:val="0"/>
          <w:szCs w:val="24"/>
        </w:rPr>
        <w:t>Wic</w:t>
      </w:r>
      <w:r>
        <w:rPr>
          <w:bCs w:val="0"/>
          <w:szCs w:val="24"/>
        </w:rPr>
        <w:t>kersham</w:t>
      </w:r>
      <w:r w:rsidR="00604016">
        <w:rPr>
          <w:bCs w:val="0"/>
          <w:szCs w:val="24"/>
        </w:rPr>
        <w:t>,</w:t>
      </w:r>
      <w:r>
        <w:rPr>
          <w:bCs w:val="0"/>
          <w:szCs w:val="24"/>
        </w:rPr>
        <w:t xml:space="preserve"> and Jacobson </w:t>
      </w:r>
      <w:r>
        <w:rPr>
          <w:bCs w:val="0"/>
        </w:rPr>
        <w:t xml:space="preserve">voting in favor </w:t>
      </w:r>
      <w:r>
        <w:rPr>
          <w:szCs w:val="24"/>
        </w:rPr>
        <w:t>and Regent Fisher voting in opposition that</w:t>
      </w:r>
      <w:r>
        <w:rPr>
          <w:bCs w:val="0"/>
        </w:rPr>
        <w:t>:</w:t>
      </w:r>
    </w:p>
    <w:p w:rsidR="00D87515" w:rsidRDefault="00D87515">
      <w:r>
        <w:br w:type="page"/>
      </w:r>
    </w:p>
    <w:p w:rsidR="00BA27C9" w:rsidRPr="001F19DC" w:rsidRDefault="00B4564E" w:rsidP="00BA27C9">
      <w:pPr>
        <w:ind w:left="720"/>
      </w:pPr>
      <w:r>
        <w:rPr>
          <w:b/>
          <w:u w:val="single"/>
        </w:rPr>
        <w:lastRenderedPageBreak/>
        <w:t>PASSED</w:t>
      </w:r>
    </w:p>
    <w:p w:rsidR="00BA27C9" w:rsidRDefault="00BA27C9" w:rsidP="00BA27C9">
      <w:pPr>
        <w:ind w:left="720"/>
        <w:jc w:val="both"/>
        <w:rPr>
          <w:b/>
        </w:rPr>
      </w:pPr>
      <w:r w:rsidRPr="001F19DC">
        <w:rPr>
          <w:b/>
        </w:rPr>
        <w:t>"The Board of Regents approves tuit</w:t>
      </w:r>
      <w:r>
        <w:rPr>
          <w:b/>
        </w:rPr>
        <w:t>ion rates for Academic Year 2014</w:t>
      </w:r>
      <w:r w:rsidRPr="001F19DC">
        <w:rPr>
          <w:b/>
        </w:rPr>
        <w:t xml:space="preserve"> as presented.  This motion</w:t>
      </w:r>
      <w:r>
        <w:rPr>
          <w:b/>
        </w:rPr>
        <w:t xml:space="preserve"> is effective </w:t>
      </w:r>
      <w:r w:rsidRPr="00F3709C">
        <w:rPr>
          <w:b/>
        </w:rPr>
        <w:t>September 28, 2012."</w:t>
      </w:r>
    </w:p>
    <w:p w:rsidR="00BA27C9" w:rsidRPr="001F19DC" w:rsidRDefault="00BA27C9" w:rsidP="00BA27C9">
      <w:pPr>
        <w:ind w:left="720"/>
        <w:jc w:val="both"/>
        <w:rPr>
          <w:b/>
          <w:bCs w:val="0"/>
        </w:rPr>
      </w:pPr>
    </w:p>
    <w:p w:rsidR="00BA27C9" w:rsidRPr="001F19DC" w:rsidRDefault="00BA27C9" w:rsidP="00BA27C9">
      <w:pPr>
        <w:ind w:left="720"/>
        <w:jc w:val="both"/>
      </w:pPr>
      <w:r w:rsidRPr="001F19DC">
        <w:t>POLICY CITATION</w:t>
      </w:r>
    </w:p>
    <w:p w:rsidR="00BA27C9" w:rsidRDefault="00BA27C9" w:rsidP="00BA27C9">
      <w:pPr>
        <w:ind w:left="720"/>
        <w:jc w:val="both"/>
      </w:pPr>
      <w:r w:rsidRPr="001F19DC">
        <w:t>Regents’ Policy 05.10.01 states</w:t>
      </w:r>
      <w:r w:rsidR="00FD6D0F">
        <w:t>,</w:t>
      </w:r>
      <w:r w:rsidRPr="001F19DC">
        <w:t xml:space="preserve">  “Recognizing that state general fund support is not sufficient to pay the full cost of education and that students have a responsibility to contribute to the cost of their higher education, tuition and student fees will be established to the extent practicable in accordance with the following objectives: (1) to provide for essential support to the university’s instructional programs; (2) to make higher education accessible to Alaskans who have the interest, dedication, and ability to learn; and (3) to maintain tuition and student fees at levels which are competitive with similarly situated programs of other western states.  Tuition revenues will be used primarily to maintain and expand the educational opportunities provided to students, to preserve and improve the quality of existing programs and support services, to respond to enrollment trends, and to implement new programs.”</w:t>
      </w:r>
    </w:p>
    <w:p w:rsidR="008E3947" w:rsidRDefault="008E3947"/>
    <w:p w:rsidR="00BA27C9" w:rsidRPr="003D5FD7" w:rsidRDefault="00BA27C9" w:rsidP="00BA27C9">
      <w:pPr>
        <w:ind w:left="720"/>
        <w:jc w:val="both"/>
      </w:pPr>
      <w:r w:rsidRPr="003D5FD7">
        <w:t>RATIONALE/RECOMMENDATION</w:t>
      </w:r>
    </w:p>
    <w:p w:rsidR="00BA27C9" w:rsidRPr="00884C4A" w:rsidRDefault="00BA27C9" w:rsidP="00D87515">
      <w:pPr>
        <w:ind w:left="720"/>
        <w:jc w:val="both"/>
      </w:pPr>
      <w:r>
        <w:t xml:space="preserve">In December 2010, the board confirmed for </w:t>
      </w:r>
      <w:r w:rsidR="00FD6D0F">
        <w:t>academic year (</w:t>
      </w:r>
      <w:r>
        <w:t>AY</w:t>
      </w:r>
      <w:r w:rsidR="00FD6D0F">
        <w:t xml:space="preserve">) </w:t>
      </w:r>
      <w:r>
        <w:t>2013 a 7</w:t>
      </w:r>
      <w:r w:rsidRPr="003D5FD7">
        <w:t xml:space="preserve"> percen</w:t>
      </w:r>
      <w:r>
        <w:t>t tuition increase for all undergraduate rates of tuition including the non-resident surcharge.  In addition</w:t>
      </w:r>
      <w:r w:rsidR="00F9769B">
        <w:t>,</w:t>
      </w:r>
      <w:r>
        <w:t xml:space="preserve"> the board approved a 3 percent increase to graduate rates of tuition, both resident and non-resident. After careful consideration of </w:t>
      </w:r>
      <w:r w:rsidR="00FD6D0F">
        <w:t xml:space="preserve">the university </w:t>
      </w:r>
      <w:r>
        <w:t xml:space="preserve">system budget requirements from among the chancellors, staff, </w:t>
      </w:r>
      <w:r w:rsidR="00FD6D0F">
        <w:t>university</w:t>
      </w:r>
      <w:r>
        <w:t xml:space="preserve"> students, and representatives from a broad based advisory task force specifically formed to address UA’s tuition, a 2 percent increase to all undergraduate rates of tuition </w:t>
      </w:r>
      <w:r w:rsidR="00D87515">
        <w:t>wa</w:t>
      </w:r>
      <w:r>
        <w:t xml:space="preserve">s proposed. A 4 percent increase to the non-resident surcharge for undergraduates </w:t>
      </w:r>
      <w:r w:rsidR="00D87515">
        <w:t>wa</w:t>
      </w:r>
      <w:r>
        <w:t>s also proposed. Finally</w:t>
      </w:r>
      <w:r w:rsidR="00F9769B">
        <w:t>,</w:t>
      </w:r>
      <w:r>
        <w:t xml:space="preserve"> a 2</w:t>
      </w:r>
      <w:r w:rsidRPr="001E156C">
        <w:t xml:space="preserve"> percent increase to graduate rates of tuition,</w:t>
      </w:r>
      <w:r>
        <w:t xml:space="preserve"> both resident and </w:t>
      </w:r>
      <w:r w:rsidR="00F3709C">
        <w:t>non-resident</w:t>
      </w:r>
      <w:r w:rsidR="00F9769B">
        <w:t>,</w:t>
      </w:r>
      <w:r w:rsidR="00F3709C">
        <w:t xml:space="preserve"> </w:t>
      </w:r>
      <w:r w:rsidR="00D87515">
        <w:t>wa</w:t>
      </w:r>
      <w:r w:rsidR="00F3709C">
        <w:t xml:space="preserve">s also proposed. </w:t>
      </w:r>
      <w:r w:rsidRPr="00F3709C">
        <w:t xml:space="preserve">Reference </w:t>
      </w:r>
      <w:r w:rsidR="00F3709C" w:rsidRPr="00F3709C">
        <w:t>5</w:t>
      </w:r>
      <w:r w:rsidRPr="003D5FD7">
        <w:t xml:space="preserve"> reflects the previously approved </w:t>
      </w:r>
      <w:r>
        <w:t>AY2013 tuition rates and</w:t>
      </w:r>
      <w:r w:rsidRPr="003D5FD7">
        <w:t xml:space="preserve"> the proposed increases for AY201</w:t>
      </w:r>
      <w:r>
        <w:t>4</w:t>
      </w:r>
      <w:r w:rsidRPr="003D5FD7">
        <w:t>.</w:t>
      </w:r>
    </w:p>
    <w:p w:rsidR="00BA27C9" w:rsidRPr="00884C4A" w:rsidRDefault="00BA27C9" w:rsidP="00BA27C9">
      <w:pPr>
        <w:ind w:left="720"/>
        <w:jc w:val="both"/>
      </w:pPr>
    </w:p>
    <w:p w:rsidR="00F3709C" w:rsidRDefault="00BA27C9" w:rsidP="00BA27C9">
      <w:pPr>
        <w:tabs>
          <w:tab w:val="right" w:pos="8640"/>
        </w:tabs>
        <w:ind w:left="1440" w:hanging="720"/>
        <w:jc w:val="both"/>
        <w:rPr>
          <w:iCs/>
        </w:rPr>
      </w:pPr>
      <w:r w:rsidRPr="00B97217">
        <w:rPr>
          <w:iCs/>
        </w:rPr>
        <w:t>T</w:t>
      </w:r>
      <w:r>
        <w:rPr>
          <w:iCs/>
        </w:rPr>
        <w:t>he B</w:t>
      </w:r>
      <w:r w:rsidRPr="00B97217">
        <w:rPr>
          <w:iCs/>
        </w:rPr>
        <w:t xml:space="preserve">oard </w:t>
      </w:r>
      <w:r>
        <w:rPr>
          <w:iCs/>
        </w:rPr>
        <w:t xml:space="preserve">of Regents </w:t>
      </w:r>
      <w:r w:rsidRPr="00B97217">
        <w:rPr>
          <w:iCs/>
        </w:rPr>
        <w:t>reserves the right to revise tu</w:t>
      </w:r>
      <w:r w:rsidR="00F3709C">
        <w:rPr>
          <w:iCs/>
        </w:rPr>
        <w:t>ition rates per Regents’ Policy</w:t>
      </w:r>
    </w:p>
    <w:p w:rsidR="00A23473" w:rsidRDefault="00BA27C9" w:rsidP="00BA27C9">
      <w:pPr>
        <w:tabs>
          <w:tab w:val="right" w:pos="8640"/>
        </w:tabs>
        <w:ind w:left="1440" w:hanging="720"/>
        <w:jc w:val="both"/>
      </w:pPr>
      <w:r w:rsidRPr="00B97217">
        <w:rPr>
          <w:iCs/>
        </w:rPr>
        <w:t>05.10.060</w:t>
      </w:r>
      <w:proofErr w:type="gramStart"/>
      <w:r w:rsidRPr="00B97217">
        <w:rPr>
          <w:iCs/>
        </w:rPr>
        <w:t>.E</w:t>
      </w:r>
      <w:proofErr w:type="gramEnd"/>
      <w:r w:rsidRPr="00B97217">
        <w:rPr>
          <w:iCs/>
        </w:rPr>
        <w:t>.</w:t>
      </w:r>
    </w:p>
    <w:p w:rsidR="00A903D8" w:rsidRDefault="00A903D8" w:rsidP="00F3709C">
      <w:pPr>
        <w:ind w:left="720" w:hanging="720"/>
        <w:jc w:val="both"/>
        <w:rPr>
          <w:b/>
          <w:szCs w:val="21"/>
        </w:rPr>
      </w:pPr>
      <w:r>
        <w:rPr>
          <w:b/>
          <w:szCs w:val="2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1043"/>
        <w:gridCol w:w="1120"/>
      </w:tblGrid>
      <w:tr w:rsidR="00A903D8" w:rsidRPr="00A903D8" w:rsidTr="0083061F">
        <w:trPr>
          <w:jc w:val="center"/>
        </w:trPr>
        <w:tc>
          <w:tcPr>
            <w:tcW w:w="4179" w:type="dxa"/>
          </w:tcPr>
          <w:p w:rsidR="00A903D8" w:rsidRPr="00A903D8" w:rsidRDefault="00A903D8" w:rsidP="0083061F">
            <w:pPr>
              <w:jc w:val="center"/>
            </w:pPr>
          </w:p>
        </w:tc>
        <w:tc>
          <w:tcPr>
            <w:tcW w:w="236" w:type="dxa"/>
          </w:tcPr>
          <w:p w:rsidR="00A903D8" w:rsidRPr="00A903D8" w:rsidRDefault="00A903D8" w:rsidP="0083061F">
            <w:pPr>
              <w:tabs>
                <w:tab w:val="left" w:pos="-122"/>
              </w:tabs>
              <w:jc w:val="center"/>
            </w:pPr>
            <w:r w:rsidRPr="00A903D8">
              <w:t>AY2013</w:t>
            </w:r>
          </w:p>
        </w:tc>
        <w:tc>
          <w:tcPr>
            <w:tcW w:w="1120" w:type="dxa"/>
          </w:tcPr>
          <w:p w:rsidR="00A903D8" w:rsidRPr="00A903D8" w:rsidRDefault="00A903D8" w:rsidP="0083061F">
            <w:pPr>
              <w:tabs>
                <w:tab w:val="left" w:pos="-122"/>
              </w:tabs>
              <w:jc w:val="center"/>
            </w:pPr>
            <w:r w:rsidRPr="00A903D8">
              <w:t>AY2014</w:t>
            </w:r>
          </w:p>
        </w:tc>
      </w:tr>
      <w:tr w:rsidR="00A903D8" w:rsidRPr="00A903D8" w:rsidTr="0083061F">
        <w:trPr>
          <w:jc w:val="center"/>
        </w:trPr>
        <w:tc>
          <w:tcPr>
            <w:tcW w:w="4179" w:type="dxa"/>
          </w:tcPr>
          <w:p w:rsidR="00A903D8" w:rsidRPr="00A903D8" w:rsidRDefault="00A903D8" w:rsidP="0083061F">
            <w:pPr>
              <w:jc w:val="both"/>
            </w:pPr>
            <w:r w:rsidRPr="00A903D8">
              <w:t>Lower Division:</w:t>
            </w:r>
          </w:p>
        </w:tc>
        <w:tc>
          <w:tcPr>
            <w:tcW w:w="236" w:type="dxa"/>
          </w:tcPr>
          <w:p w:rsidR="00A903D8" w:rsidRPr="00A903D8" w:rsidRDefault="00A903D8" w:rsidP="0083061F">
            <w:pPr>
              <w:tabs>
                <w:tab w:val="decimal" w:pos="1138"/>
              </w:tabs>
              <w:ind w:right="-573"/>
              <w:jc w:val="both"/>
            </w:pPr>
          </w:p>
        </w:tc>
        <w:tc>
          <w:tcPr>
            <w:tcW w:w="1120" w:type="dxa"/>
          </w:tcPr>
          <w:p w:rsidR="00A903D8" w:rsidRPr="00A903D8" w:rsidRDefault="00A903D8" w:rsidP="0083061F">
            <w:pPr>
              <w:tabs>
                <w:tab w:val="decimal" w:pos="1138"/>
              </w:tabs>
              <w:ind w:right="-573"/>
              <w:jc w:val="both"/>
            </w:pPr>
          </w:p>
        </w:tc>
      </w:tr>
      <w:tr w:rsidR="00A903D8" w:rsidRPr="00A903D8" w:rsidTr="0083061F">
        <w:trPr>
          <w:jc w:val="center"/>
        </w:trPr>
        <w:tc>
          <w:tcPr>
            <w:tcW w:w="4179" w:type="dxa"/>
          </w:tcPr>
          <w:p w:rsidR="00A903D8" w:rsidRPr="00A903D8" w:rsidRDefault="00A903D8" w:rsidP="0083061F">
            <w:pPr>
              <w:tabs>
                <w:tab w:val="left" w:pos="720"/>
              </w:tabs>
              <w:jc w:val="both"/>
            </w:pPr>
            <w:r w:rsidRPr="00A903D8">
              <w:tab/>
              <w:t>PWSCC</w:t>
            </w:r>
          </w:p>
        </w:tc>
        <w:tc>
          <w:tcPr>
            <w:tcW w:w="236" w:type="dxa"/>
          </w:tcPr>
          <w:p w:rsidR="00A903D8" w:rsidRPr="00A903D8" w:rsidRDefault="00A903D8" w:rsidP="0083061F">
            <w:pPr>
              <w:jc w:val="right"/>
            </w:pPr>
            <w:r w:rsidRPr="00A903D8">
              <w:t>$142</w:t>
            </w:r>
          </w:p>
        </w:tc>
        <w:tc>
          <w:tcPr>
            <w:tcW w:w="1120" w:type="dxa"/>
          </w:tcPr>
          <w:p w:rsidR="00A903D8" w:rsidRPr="00A903D8" w:rsidRDefault="00A903D8" w:rsidP="0083061F">
            <w:pPr>
              <w:jc w:val="right"/>
            </w:pPr>
            <w:r w:rsidRPr="00A903D8">
              <w:t>$145</w:t>
            </w:r>
          </w:p>
        </w:tc>
      </w:tr>
      <w:tr w:rsidR="00A903D8" w:rsidRPr="00A903D8" w:rsidTr="0083061F">
        <w:trPr>
          <w:jc w:val="center"/>
        </w:trPr>
        <w:tc>
          <w:tcPr>
            <w:tcW w:w="4179" w:type="dxa"/>
          </w:tcPr>
          <w:p w:rsidR="00A903D8" w:rsidRPr="00A903D8" w:rsidRDefault="00A903D8" w:rsidP="0083061F">
            <w:pPr>
              <w:tabs>
                <w:tab w:val="left" w:pos="720"/>
              </w:tabs>
              <w:jc w:val="both"/>
            </w:pPr>
            <w:r w:rsidRPr="00A903D8">
              <w:tab/>
              <w:t>Kodiak</w:t>
            </w:r>
          </w:p>
        </w:tc>
        <w:tc>
          <w:tcPr>
            <w:tcW w:w="236" w:type="dxa"/>
          </w:tcPr>
          <w:p w:rsidR="00A903D8" w:rsidRPr="00A903D8" w:rsidRDefault="00A903D8" w:rsidP="0083061F">
            <w:pPr>
              <w:jc w:val="right"/>
            </w:pPr>
            <w:r w:rsidRPr="00A903D8">
              <w:t>$144</w:t>
            </w:r>
          </w:p>
        </w:tc>
        <w:tc>
          <w:tcPr>
            <w:tcW w:w="1120" w:type="dxa"/>
          </w:tcPr>
          <w:p w:rsidR="00A903D8" w:rsidRPr="00A903D8" w:rsidRDefault="00A903D8" w:rsidP="0083061F">
            <w:pPr>
              <w:jc w:val="right"/>
            </w:pPr>
            <w:r w:rsidRPr="00A903D8">
              <w:t>$147</w:t>
            </w:r>
          </w:p>
        </w:tc>
      </w:tr>
      <w:tr w:rsidR="00A903D8" w:rsidRPr="00A903D8" w:rsidTr="0083061F">
        <w:trPr>
          <w:jc w:val="center"/>
        </w:trPr>
        <w:tc>
          <w:tcPr>
            <w:tcW w:w="4179" w:type="dxa"/>
          </w:tcPr>
          <w:p w:rsidR="00A903D8" w:rsidRPr="00A903D8" w:rsidRDefault="00A903D8" w:rsidP="0083061F">
            <w:pPr>
              <w:tabs>
                <w:tab w:val="left" w:pos="720"/>
              </w:tabs>
              <w:jc w:val="both"/>
            </w:pPr>
            <w:r w:rsidRPr="00A903D8">
              <w:tab/>
              <w:t>All Other</w:t>
            </w:r>
          </w:p>
        </w:tc>
        <w:tc>
          <w:tcPr>
            <w:tcW w:w="236" w:type="dxa"/>
          </w:tcPr>
          <w:p w:rsidR="00A903D8" w:rsidRPr="00A903D8" w:rsidRDefault="00A903D8" w:rsidP="0083061F">
            <w:pPr>
              <w:jc w:val="right"/>
            </w:pPr>
            <w:r w:rsidRPr="00A903D8">
              <w:t>$165</w:t>
            </w:r>
          </w:p>
        </w:tc>
        <w:tc>
          <w:tcPr>
            <w:tcW w:w="1120" w:type="dxa"/>
          </w:tcPr>
          <w:p w:rsidR="00A903D8" w:rsidRPr="00A903D8" w:rsidRDefault="00A903D8" w:rsidP="0083061F">
            <w:pPr>
              <w:jc w:val="right"/>
            </w:pPr>
            <w:r w:rsidRPr="00A903D8">
              <w:t>$168</w:t>
            </w:r>
          </w:p>
        </w:tc>
      </w:tr>
      <w:tr w:rsidR="00A903D8" w:rsidRPr="00A903D8" w:rsidTr="0083061F">
        <w:trPr>
          <w:jc w:val="center"/>
        </w:trPr>
        <w:tc>
          <w:tcPr>
            <w:tcW w:w="4179" w:type="dxa"/>
          </w:tcPr>
          <w:p w:rsidR="00A903D8" w:rsidRPr="00A903D8" w:rsidRDefault="00A903D8" w:rsidP="0083061F">
            <w:pPr>
              <w:jc w:val="both"/>
            </w:pPr>
            <w:r w:rsidRPr="00A903D8">
              <w:t>Upper Division</w:t>
            </w:r>
          </w:p>
        </w:tc>
        <w:tc>
          <w:tcPr>
            <w:tcW w:w="236" w:type="dxa"/>
          </w:tcPr>
          <w:p w:rsidR="00A903D8" w:rsidRPr="00A903D8" w:rsidRDefault="00A903D8" w:rsidP="0083061F">
            <w:pPr>
              <w:jc w:val="right"/>
            </w:pPr>
            <w:r w:rsidRPr="00A903D8">
              <w:t>$200</w:t>
            </w:r>
          </w:p>
        </w:tc>
        <w:tc>
          <w:tcPr>
            <w:tcW w:w="1120" w:type="dxa"/>
          </w:tcPr>
          <w:p w:rsidR="00A903D8" w:rsidRPr="00A903D8" w:rsidRDefault="00A903D8" w:rsidP="0083061F">
            <w:pPr>
              <w:jc w:val="right"/>
            </w:pPr>
            <w:r w:rsidRPr="00A903D8">
              <w:t>$204</w:t>
            </w:r>
          </w:p>
        </w:tc>
      </w:tr>
      <w:tr w:rsidR="00A903D8" w:rsidRPr="00A903D8" w:rsidTr="0083061F">
        <w:trPr>
          <w:jc w:val="center"/>
        </w:trPr>
        <w:tc>
          <w:tcPr>
            <w:tcW w:w="4179" w:type="dxa"/>
          </w:tcPr>
          <w:p w:rsidR="00A903D8" w:rsidRPr="00A903D8" w:rsidRDefault="00A903D8" w:rsidP="0083061F">
            <w:pPr>
              <w:jc w:val="both"/>
            </w:pPr>
            <w:r w:rsidRPr="00A903D8">
              <w:t>Graduate</w:t>
            </w:r>
          </w:p>
        </w:tc>
        <w:tc>
          <w:tcPr>
            <w:tcW w:w="236" w:type="dxa"/>
          </w:tcPr>
          <w:p w:rsidR="00A903D8" w:rsidRPr="00A903D8" w:rsidRDefault="00A903D8" w:rsidP="0083061F">
            <w:pPr>
              <w:jc w:val="right"/>
            </w:pPr>
            <w:r w:rsidRPr="00A903D8">
              <w:t>$383</w:t>
            </w:r>
          </w:p>
        </w:tc>
        <w:tc>
          <w:tcPr>
            <w:tcW w:w="1120" w:type="dxa"/>
          </w:tcPr>
          <w:p w:rsidR="00A903D8" w:rsidRPr="00A903D8" w:rsidRDefault="00A903D8" w:rsidP="0083061F">
            <w:pPr>
              <w:jc w:val="right"/>
            </w:pPr>
            <w:r w:rsidRPr="00A903D8">
              <w:t>$391</w:t>
            </w:r>
          </w:p>
        </w:tc>
      </w:tr>
      <w:tr w:rsidR="00A903D8" w:rsidRPr="00A903D8" w:rsidTr="0083061F">
        <w:trPr>
          <w:jc w:val="center"/>
        </w:trPr>
        <w:tc>
          <w:tcPr>
            <w:tcW w:w="4179" w:type="dxa"/>
          </w:tcPr>
          <w:p w:rsidR="00A903D8" w:rsidRPr="00A903D8" w:rsidRDefault="00A903D8" w:rsidP="0083061F">
            <w:r w:rsidRPr="00A903D8">
              <w:t>Nonresident Undergraduate Surcharge</w:t>
            </w:r>
          </w:p>
        </w:tc>
        <w:tc>
          <w:tcPr>
            <w:tcW w:w="236" w:type="dxa"/>
          </w:tcPr>
          <w:p w:rsidR="00A903D8" w:rsidRPr="00A903D8" w:rsidRDefault="00A903D8" w:rsidP="0083061F">
            <w:pPr>
              <w:jc w:val="right"/>
            </w:pPr>
            <w:r w:rsidRPr="00A903D8">
              <w:t>$415</w:t>
            </w:r>
          </w:p>
        </w:tc>
        <w:tc>
          <w:tcPr>
            <w:tcW w:w="1120" w:type="dxa"/>
          </w:tcPr>
          <w:p w:rsidR="00A903D8" w:rsidRPr="00A903D8" w:rsidRDefault="00A903D8" w:rsidP="0083061F">
            <w:pPr>
              <w:jc w:val="right"/>
            </w:pPr>
            <w:r w:rsidRPr="00A903D8">
              <w:t>$432</w:t>
            </w:r>
          </w:p>
        </w:tc>
      </w:tr>
      <w:tr w:rsidR="00A903D8" w:rsidRPr="00A903D8" w:rsidTr="0083061F">
        <w:trPr>
          <w:jc w:val="center"/>
        </w:trPr>
        <w:tc>
          <w:tcPr>
            <w:tcW w:w="4179" w:type="dxa"/>
          </w:tcPr>
          <w:p w:rsidR="00A903D8" w:rsidRPr="00A903D8" w:rsidRDefault="00A903D8" w:rsidP="0083061F">
            <w:pPr>
              <w:jc w:val="both"/>
            </w:pPr>
            <w:r w:rsidRPr="00A903D8">
              <w:t>Nonresident Graduate Surcharge</w:t>
            </w:r>
          </w:p>
        </w:tc>
        <w:tc>
          <w:tcPr>
            <w:tcW w:w="236" w:type="dxa"/>
          </w:tcPr>
          <w:p w:rsidR="00A903D8" w:rsidRPr="00A903D8" w:rsidRDefault="00A903D8" w:rsidP="0083061F">
            <w:pPr>
              <w:jc w:val="right"/>
            </w:pPr>
            <w:r w:rsidRPr="00A903D8">
              <w:t>$400</w:t>
            </w:r>
          </w:p>
        </w:tc>
        <w:tc>
          <w:tcPr>
            <w:tcW w:w="1120" w:type="dxa"/>
          </w:tcPr>
          <w:p w:rsidR="00A903D8" w:rsidRPr="00A903D8" w:rsidRDefault="00A903D8" w:rsidP="0083061F">
            <w:pPr>
              <w:jc w:val="right"/>
            </w:pPr>
            <w:r w:rsidRPr="00A903D8">
              <w:t>$408</w:t>
            </w:r>
          </w:p>
        </w:tc>
      </w:tr>
    </w:tbl>
    <w:p w:rsidR="00A903D8" w:rsidRDefault="00A903D8" w:rsidP="00F3709C">
      <w:pPr>
        <w:ind w:left="720" w:hanging="720"/>
        <w:jc w:val="both"/>
        <w:rPr>
          <w:b/>
          <w:szCs w:val="21"/>
        </w:rPr>
      </w:pPr>
    </w:p>
    <w:p w:rsidR="00F3709C" w:rsidRPr="00DA3C7F" w:rsidRDefault="006530C7" w:rsidP="00F3709C">
      <w:pPr>
        <w:ind w:left="720" w:hanging="720"/>
        <w:jc w:val="both"/>
        <w:rPr>
          <w:bCs w:val="0"/>
        </w:rPr>
      </w:pPr>
      <w:r>
        <w:rPr>
          <w:b/>
          <w:szCs w:val="21"/>
        </w:rPr>
        <w:lastRenderedPageBreak/>
        <w:t>XVI</w:t>
      </w:r>
      <w:r w:rsidR="004107E9">
        <w:rPr>
          <w:b/>
          <w:szCs w:val="21"/>
        </w:rPr>
        <w:t>I</w:t>
      </w:r>
      <w:r w:rsidR="00C7738D">
        <w:rPr>
          <w:b/>
          <w:szCs w:val="21"/>
        </w:rPr>
        <w:t>.</w:t>
      </w:r>
      <w:r w:rsidR="00C7738D">
        <w:rPr>
          <w:b/>
          <w:szCs w:val="21"/>
        </w:rPr>
        <w:tab/>
      </w:r>
      <w:r w:rsidR="00F3709C" w:rsidRPr="003170A4">
        <w:rPr>
          <w:b/>
          <w:bCs w:val="0"/>
          <w:u w:val="single"/>
        </w:rPr>
        <w:t>Approval of Academic Degree Recipients</w:t>
      </w:r>
    </w:p>
    <w:p w:rsidR="00F3709C" w:rsidRPr="00913D7F" w:rsidRDefault="00F3709C" w:rsidP="00F3709C">
      <w:pPr>
        <w:ind w:left="720" w:hanging="720"/>
      </w:pPr>
    </w:p>
    <w:p w:rsidR="00F3709C" w:rsidRPr="00913D7F" w:rsidRDefault="00B4564E" w:rsidP="00B4564E">
      <w:pPr>
        <w:ind w:left="720"/>
        <w:jc w:val="both"/>
      </w:pPr>
      <w:r w:rsidRPr="00042038">
        <w:rPr>
          <w:szCs w:val="24"/>
        </w:rPr>
        <w:t xml:space="preserve">Regent </w:t>
      </w:r>
      <w:r>
        <w:rPr>
          <w:szCs w:val="24"/>
        </w:rPr>
        <w:t>Hughes</w:t>
      </w:r>
      <w:r w:rsidRPr="00042038">
        <w:rPr>
          <w:szCs w:val="24"/>
        </w:rPr>
        <w:t xml:space="preserve"> moved, seconded by Regent </w:t>
      </w:r>
      <w:r>
        <w:rPr>
          <w:szCs w:val="24"/>
        </w:rPr>
        <w:t>Fisher</w:t>
      </w:r>
      <w:r w:rsidRPr="00042038">
        <w:rPr>
          <w:szCs w:val="24"/>
        </w:rPr>
        <w:t xml:space="preserve"> and passed with</w:t>
      </w:r>
      <w:r w:rsidRPr="00042038">
        <w:rPr>
          <w:b/>
          <w:szCs w:val="24"/>
        </w:rPr>
        <w:t xml:space="preserve"> </w:t>
      </w:r>
      <w:r w:rsidRPr="00042038">
        <w:rPr>
          <w:bCs w:val="0"/>
          <w:szCs w:val="24"/>
        </w:rPr>
        <w:t xml:space="preserve">Regents Anderson, </w:t>
      </w:r>
      <w:r>
        <w:rPr>
          <w:bCs w:val="0"/>
          <w:szCs w:val="24"/>
        </w:rPr>
        <w:t>C</w:t>
      </w:r>
      <w:r w:rsidRPr="00042038">
        <w:rPr>
          <w:bCs w:val="0"/>
          <w:szCs w:val="24"/>
        </w:rPr>
        <w:t>owell, Fisher, Freitag, Heckman, Hughes, Marrs, Pow</w:t>
      </w:r>
      <w:r w:rsidR="00604016">
        <w:rPr>
          <w:bCs w:val="0"/>
          <w:szCs w:val="24"/>
        </w:rPr>
        <w:t xml:space="preserve">ers, Wickersham, </w:t>
      </w:r>
      <w:r w:rsidRPr="00042038">
        <w:rPr>
          <w:bCs w:val="0"/>
          <w:szCs w:val="24"/>
        </w:rPr>
        <w:t>and Jacobson voting in favor that:</w:t>
      </w:r>
    </w:p>
    <w:p w:rsidR="00F3709C" w:rsidRPr="00913D7F" w:rsidRDefault="00F3709C" w:rsidP="00F3709C">
      <w:pPr>
        <w:ind w:left="720"/>
        <w:jc w:val="both"/>
      </w:pPr>
    </w:p>
    <w:p w:rsidR="00F3709C" w:rsidRPr="00913D7F" w:rsidRDefault="00B4564E" w:rsidP="00F3709C">
      <w:pPr>
        <w:ind w:left="720"/>
        <w:jc w:val="both"/>
        <w:rPr>
          <w:b/>
          <w:szCs w:val="24"/>
        </w:rPr>
      </w:pPr>
      <w:r>
        <w:rPr>
          <w:b/>
          <w:szCs w:val="24"/>
          <w:u w:val="single"/>
        </w:rPr>
        <w:t>PASSED</w:t>
      </w:r>
    </w:p>
    <w:p w:rsidR="00F3709C" w:rsidRDefault="00F3709C" w:rsidP="00F3709C">
      <w:pPr>
        <w:ind w:left="720"/>
        <w:jc w:val="both"/>
        <w:rPr>
          <w:b/>
          <w:szCs w:val="24"/>
        </w:rPr>
      </w:pPr>
      <w:r w:rsidRPr="00913D7F">
        <w:rPr>
          <w:b/>
          <w:szCs w:val="24"/>
        </w:rPr>
        <w:t>“The Board of Regents approves the list of degree recipients</w:t>
      </w:r>
      <w:r>
        <w:rPr>
          <w:b/>
          <w:szCs w:val="24"/>
        </w:rPr>
        <w:t xml:space="preserve"> for the summer and fall of 2011 and the spring of 2012.</w:t>
      </w:r>
      <w:r w:rsidRPr="00913D7F">
        <w:rPr>
          <w:b/>
          <w:szCs w:val="24"/>
        </w:rPr>
        <w:t xml:space="preserve">  This motion</w:t>
      </w:r>
      <w:r>
        <w:rPr>
          <w:b/>
          <w:szCs w:val="24"/>
        </w:rPr>
        <w:t xml:space="preserve"> is effective September 28, 2012</w:t>
      </w:r>
      <w:r w:rsidRPr="00913D7F">
        <w:rPr>
          <w:b/>
          <w:szCs w:val="24"/>
        </w:rPr>
        <w:t>.”</w:t>
      </w:r>
    </w:p>
    <w:p w:rsidR="00CA1BA4" w:rsidRDefault="00CA1BA4" w:rsidP="00F3709C">
      <w:pPr>
        <w:ind w:left="720"/>
        <w:jc w:val="both"/>
        <w:rPr>
          <w:b/>
          <w:szCs w:val="24"/>
        </w:rPr>
      </w:pPr>
    </w:p>
    <w:p w:rsidR="00F3709C" w:rsidRPr="00913D7F" w:rsidRDefault="00F3709C" w:rsidP="00F3709C">
      <w:pPr>
        <w:pStyle w:val="BodyTextIndent"/>
        <w:tabs>
          <w:tab w:val="right" w:pos="8460"/>
        </w:tabs>
        <w:ind w:left="720" w:firstLine="0"/>
        <w:rPr>
          <w:rFonts w:ascii="Times New Roman" w:hAnsi="Times New Roman"/>
          <w:b w:val="0"/>
          <w:szCs w:val="24"/>
        </w:rPr>
      </w:pPr>
      <w:r w:rsidRPr="00913D7F">
        <w:rPr>
          <w:rFonts w:ascii="Times New Roman" w:hAnsi="Times New Roman"/>
          <w:b w:val="0"/>
          <w:szCs w:val="24"/>
        </w:rPr>
        <w:t>POLICY CITATION</w:t>
      </w:r>
    </w:p>
    <w:p w:rsidR="007E7B7D" w:rsidRDefault="00F3709C" w:rsidP="00F3709C">
      <w:pPr>
        <w:autoSpaceDE w:val="0"/>
        <w:autoSpaceDN w:val="0"/>
        <w:adjustRightInd w:val="0"/>
        <w:ind w:left="720"/>
        <w:jc w:val="both"/>
        <w:rPr>
          <w:szCs w:val="24"/>
        </w:rPr>
      </w:pPr>
      <w:r w:rsidRPr="00913D7F">
        <w:t>Regents’ Policy 10.03.01</w:t>
      </w:r>
      <w:r>
        <w:t>0</w:t>
      </w:r>
      <w:r w:rsidR="00FD6D0F">
        <w:t>.B.</w:t>
      </w:r>
      <w:r>
        <w:t xml:space="preserve"> states</w:t>
      </w:r>
      <w:r w:rsidR="00FD6D0F">
        <w:t>,</w:t>
      </w:r>
      <w:r>
        <w:t xml:space="preserve"> </w:t>
      </w:r>
      <w:r w:rsidRPr="00913D7F">
        <w:t xml:space="preserve">“The official lists of degree and certificate recipients will be established by the </w:t>
      </w:r>
      <w:r w:rsidR="00FD6D0F">
        <w:t>c</w:t>
      </w:r>
      <w:r w:rsidRPr="00913D7F">
        <w:t>hancellors immediately after the official closing date of each term. The combined lists for the spring and preceding fall and summer terms will be</w:t>
      </w:r>
      <w:r w:rsidRPr="006C7D37">
        <w:t xml:space="preserve"> transmitted by the </w:t>
      </w:r>
      <w:r w:rsidR="00FD6D0F">
        <w:t>p</w:t>
      </w:r>
      <w:r w:rsidRPr="006C7D37">
        <w:t xml:space="preserve">resident to the </w:t>
      </w:r>
      <w:r w:rsidR="00FD6D0F">
        <w:t>b</w:t>
      </w:r>
      <w:r w:rsidRPr="006C7D37">
        <w:t xml:space="preserve">oard after the spring session. </w:t>
      </w:r>
      <w:r w:rsidRPr="00913D7F">
        <w:t xml:space="preserve">This official list of degree and certificate recipients will be presented to the </w:t>
      </w:r>
      <w:r w:rsidR="00FD6D0F">
        <w:t>b</w:t>
      </w:r>
      <w:r w:rsidRPr="00913D7F">
        <w:t>o</w:t>
      </w:r>
      <w:r w:rsidR="00FD6D0F">
        <w:t>ard</w:t>
      </w:r>
      <w:r w:rsidRPr="00913D7F">
        <w:t xml:space="preserve"> for their approval at the next regularly scheduled meeting.”</w:t>
      </w:r>
    </w:p>
    <w:p w:rsidR="004324FD" w:rsidRDefault="004324FD">
      <w:pPr>
        <w:rPr>
          <w:szCs w:val="24"/>
        </w:rPr>
      </w:pPr>
    </w:p>
    <w:p w:rsidR="00A66AE2" w:rsidRDefault="00A66AE2" w:rsidP="00C7738D">
      <w:pPr>
        <w:autoSpaceDE w:val="0"/>
        <w:autoSpaceDN w:val="0"/>
        <w:adjustRightInd w:val="0"/>
        <w:ind w:left="720" w:hanging="720"/>
        <w:jc w:val="both"/>
        <w:rPr>
          <w:b/>
          <w:szCs w:val="21"/>
        </w:rPr>
      </w:pPr>
      <w:r>
        <w:rPr>
          <w:b/>
          <w:szCs w:val="21"/>
        </w:rPr>
        <w:t>XVIII</w:t>
      </w:r>
      <w:r w:rsidRPr="00C7738D">
        <w:rPr>
          <w:b/>
          <w:szCs w:val="21"/>
        </w:rPr>
        <w:t>.</w:t>
      </w:r>
      <w:r>
        <w:rPr>
          <w:b/>
          <w:szCs w:val="21"/>
        </w:rPr>
        <w:tab/>
      </w:r>
      <w:r w:rsidRPr="00A66AE2">
        <w:rPr>
          <w:b/>
          <w:szCs w:val="24"/>
          <w:u w:val="single"/>
        </w:rPr>
        <w:t xml:space="preserve">Approval of Board of Directors for </w:t>
      </w:r>
      <w:proofErr w:type="spellStart"/>
      <w:r w:rsidRPr="00A66AE2">
        <w:rPr>
          <w:b/>
          <w:szCs w:val="24"/>
          <w:u w:val="single"/>
        </w:rPr>
        <w:t>Seawolf</w:t>
      </w:r>
      <w:proofErr w:type="spellEnd"/>
      <w:r w:rsidRPr="00A66AE2">
        <w:rPr>
          <w:b/>
          <w:szCs w:val="24"/>
          <w:u w:val="single"/>
        </w:rPr>
        <w:t xml:space="preserve"> Holdings, LLC</w:t>
      </w:r>
    </w:p>
    <w:p w:rsidR="00A66AE2" w:rsidRDefault="00A66AE2" w:rsidP="00C7738D">
      <w:pPr>
        <w:autoSpaceDE w:val="0"/>
        <w:autoSpaceDN w:val="0"/>
        <w:adjustRightInd w:val="0"/>
        <w:ind w:left="720" w:hanging="720"/>
        <w:jc w:val="both"/>
        <w:rPr>
          <w:b/>
          <w:szCs w:val="21"/>
        </w:rPr>
      </w:pPr>
    </w:p>
    <w:p w:rsidR="00B4564E" w:rsidRDefault="00B4564E" w:rsidP="00C7738D">
      <w:pPr>
        <w:autoSpaceDE w:val="0"/>
        <w:autoSpaceDN w:val="0"/>
        <w:adjustRightInd w:val="0"/>
        <w:ind w:left="720" w:hanging="720"/>
        <w:jc w:val="both"/>
        <w:rPr>
          <w:b/>
          <w:szCs w:val="21"/>
        </w:rPr>
      </w:pPr>
      <w:r>
        <w:rPr>
          <w:b/>
          <w:szCs w:val="21"/>
        </w:rPr>
        <w:tab/>
      </w:r>
      <w:r w:rsidRPr="00042038">
        <w:rPr>
          <w:szCs w:val="24"/>
        </w:rPr>
        <w:t xml:space="preserve">Regent </w:t>
      </w:r>
      <w:r>
        <w:rPr>
          <w:szCs w:val="24"/>
        </w:rPr>
        <w:t>Cowell</w:t>
      </w:r>
      <w:r w:rsidRPr="00042038">
        <w:rPr>
          <w:szCs w:val="24"/>
        </w:rPr>
        <w:t xml:space="preserve"> moved, seconded by Regent </w:t>
      </w:r>
      <w:r w:rsidR="00604016">
        <w:rPr>
          <w:szCs w:val="24"/>
        </w:rPr>
        <w:t>Powers</w:t>
      </w:r>
      <w:r w:rsidRPr="00042038">
        <w:rPr>
          <w:szCs w:val="24"/>
        </w:rPr>
        <w:t xml:space="preserve"> and passed with</w:t>
      </w:r>
      <w:r w:rsidRPr="00042038">
        <w:rPr>
          <w:b/>
          <w:szCs w:val="24"/>
        </w:rPr>
        <w:t xml:space="preserve"> </w:t>
      </w:r>
      <w:r w:rsidRPr="00042038">
        <w:rPr>
          <w:bCs w:val="0"/>
          <w:szCs w:val="24"/>
        </w:rPr>
        <w:t xml:space="preserve">Regents Anderson, </w:t>
      </w:r>
      <w:r>
        <w:rPr>
          <w:bCs w:val="0"/>
          <w:szCs w:val="24"/>
        </w:rPr>
        <w:t>C</w:t>
      </w:r>
      <w:r w:rsidRPr="00042038">
        <w:rPr>
          <w:bCs w:val="0"/>
          <w:szCs w:val="24"/>
        </w:rPr>
        <w:t>owell, Fisher, Freitag, Heckman, Hug</w:t>
      </w:r>
      <w:r w:rsidR="00604016">
        <w:rPr>
          <w:bCs w:val="0"/>
          <w:szCs w:val="24"/>
        </w:rPr>
        <w:t xml:space="preserve">hes, Marrs, Powers, Wickersham, </w:t>
      </w:r>
      <w:r w:rsidRPr="00042038">
        <w:rPr>
          <w:bCs w:val="0"/>
          <w:szCs w:val="24"/>
        </w:rPr>
        <w:t>and Jacobson voting in favor that:</w:t>
      </w:r>
    </w:p>
    <w:p w:rsidR="00B4564E" w:rsidRDefault="00B4564E" w:rsidP="00C7738D">
      <w:pPr>
        <w:autoSpaceDE w:val="0"/>
        <w:autoSpaceDN w:val="0"/>
        <w:adjustRightInd w:val="0"/>
        <w:ind w:left="720" w:hanging="720"/>
        <w:jc w:val="both"/>
        <w:rPr>
          <w:b/>
          <w:szCs w:val="21"/>
        </w:rPr>
      </w:pPr>
    </w:p>
    <w:p w:rsidR="00B808E9" w:rsidRPr="00913D7F" w:rsidRDefault="00D34126" w:rsidP="00B808E9">
      <w:pPr>
        <w:ind w:left="720"/>
        <w:jc w:val="both"/>
        <w:rPr>
          <w:b/>
          <w:szCs w:val="24"/>
        </w:rPr>
      </w:pPr>
      <w:r>
        <w:rPr>
          <w:b/>
          <w:szCs w:val="24"/>
          <w:u w:val="single"/>
        </w:rPr>
        <w:t>PASSED</w:t>
      </w:r>
    </w:p>
    <w:p w:rsidR="00B808E9" w:rsidRDefault="00B808E9" w:rsidP="00B808E9">
      <w:pPr>
        <w:autoSpaceDE w:val="0"/>
        <w:autoSpaceDN w:val="0"/>
        <w:adjustRightInd w:val="0"/>
        <w:ind w:left="720"/>
        <w:jc w:val="both"/>
        <w:rPr>
          <w:b/>
          <w:szCs w:val="21"/>
        </w:rPr>
      </w:pPr>
      <w:r w:rsidRPr="00913D7F">
        <w:rPr>
          <w:b/>
          <w:szCs w:val="24"/>
        </w:rPr>
        <w:t xml:space="preserve">“The Board of Regents approves the </w:t>
      </w:r>
      <w:r w:rsidR="00C52A21">
        <w:rPr>
          <w:b/>
          <w:szCs w:val="24"/>
        </w:rPr>
        <w:t>slate of</w:t>
      </w:r>
      <w:r w:rsidR="0044308D">
        <w:rPr>
          <w:b/>
          <w:szCs w:val="24"/>
        </w:rPr>
        <w:t xml:space="preserve"> </w:t>
      </w:r>
      <w:r>
        <w:rPr>
          <w:b/>
          <w:szCs w:val="24"/>
        </w:rPr>
        <w:t xml:space="preserve">board members for </w:t>
      </w:r>
      <w:proofErr w:type="spellStart"/>
      <w:r>
        <w:rPr>
          <w:b/>
          <w:szCs w:val="24"/>
        </w:rPr>
        <w:t>Seawolf</w:t>
      </w:r>
      <w:proofErr w:type="spellEnd"/>
      <w:r>
        <w:rPr>
          <w:b/>
          <w:szCs w:val="24"/>
        </w:rPr>
        <w:t xml:space="preserve"> Holdings, LLC.</w:t>
      </w:r>
      <w:r w:rsidRPr="00913D7F">
        <w:rPr>
          <w:b/>
          <w:szCs w:val="24"/>
        </w:rPr>
        <w:t xml:space="preserve">  This motion</w:t>
      </w:r>
      <w:r>
        <w:rPr>
          <w:b/>
          <w:szCs w:val="24"/>
        </w:rPr>
        <w:t xml:space="preserve"> is effective September 28, 2012</w:t>
      </w:r>
      <w:r w:rsidRPr="00913D7F">
        <w:rPr>
          <w:b/>
          <w:szCs w:val="24"/>
        </w:rPr>
        <w:t>.”</w:t>
      </w:r>
    </w:p>
    <w:p w:rsidR="00B808E9" w:rsidRDefault="00B808E9" w:rsidP="00C7738D">
      <w:pPr>
        <w:autoSpaceDE w:val="0"/>
        <w:autoSpaceDN w:val="0"/>
        <w:adjustRightInd w:val="0"/>
        <w:ind w:left="720" w:hanging="720"/>
        <w:jc w:val="both"/>
        <w:rPr>
          <w:b/>
          <w:szCs w:val="21"/>
        </w:rPr>
      </w:pPr>
    </w:p>
    <w:p w:rsidR="00B808E9" w:rsidRPr="00913D7F" w:rsidRDefault="00B808E9" w:rsidP="00B808E9">
      <w:pPr>
        <w:ind w:left="720"/>
        <w:jc w:val="both"/>
      </w:pPr>
      <w:r w:rsidRPr="00913D7F">
        <w:t>RATIONALE AND RECOMMENDATION</w:t>
      </w:r>
    </w:p>
    <w:p w:rsidR="00A66AE2" w:rsidRPr="00A66AE2" w:rsidRDefault="00A66AE2" w:rsidP="00C7738D">
      <w:pPr>
        <w:autoSpaceDE w:val="0"/>
        <w:autoSpaceDN w:val="0"/>
        <w:adjustRightInd w:val="0"/>
        <w:ind w:left="720" w:hanging="720"/>
        <w:jc w:val="both"/>
        <w:rPr>
          <w:szCs w:val="21"/>
        </w:rPr>
      </w:pPr>
      <w:r>
        <w:rPr>
          <w:b/>
          <w:szCs w:val="21"/>
        </w:rPr>
        <w:tab/>
      </w:r>
      <w:r w:rsidR="00C52A21" w:rsidRPr="00C52A21">
        <w:rPr>
          <w:szCs w:val="21"/>
        </w:rPr>
        <w:t>As d</w:t>
      </w:r>
      <w:r w:rsidR="00C52A21">
        <w:rPr>
          <w:szCs w:val="21"/>
        </w:rPr>
        <w:t>iscussed a</w:t>
      </w:r>
      <w:r w:rsidRPr="00A66AE2">
        <w:rPr>
          <w:szCs w:val="21"/>
        </w:rPr>
        <w:t>t the</w:t>
      </w:r>
      <w:r>
        <w:rPr>
          <w:szCs w:val="21"/>
        </w:rPr>
        <w:t xml:space="preserve"> July 2012 emergency meeting of the</w:t>
      </w:r>
      <w:r w:rsidR="00B808E9">
        <w:rPr>
          <w:szCs w:val="21"/>
        </w:rPr>
        <w:t xml:space="preserve"> </w:t>
      </w:r>
      <w:r w:rsidR="00C57890">
        <w:rPr>
          <w:szCs w:val="21"/>
        </w:rPr>
        <w:t>B</w:t>
      </w:r>
      <w:r w:rsidR="00B808E9">
        <w:rPr>
          <w:szCs w:val="21"/>
        </w:rPr>
        <w:t>oard</w:t>
      </w:r>
      <w:r w:rsidR="00C57890">
        <w:rPr>
          <w:szCs w:val="21"/>
        </w:rPr>
        <w:t xml:space="preserve"> o</w:t>
      </w:r>
      <w:r w:rsidR="002E3D9D">
        <w:rPr>
          <w:szCs w:val="21"/>
        </w:rPr>
        <w:t>f</w:t>
      </w:r>
      <w:r w:rsidR="00C57890">
        <w:rPr>
          <w:szCs w:val="21"/>
        </w:rPr>
        <w:t xml:space="preserve"> Regents</w:t>
      </w:r>
      <w:r w:rsidR="00B808E9">
        <w:rPr>
          <w:szCs w:val="21"/>
        </w:rPr>
        <w:t xml:space="preserve">, </w:t>
      </w:r>
      <w:r w:rsidR="00B808E9" w:rsidRPr="00DE2D5E">
        <w:rPr>
          <w:szCs w:val="24"/>
        </w:rPr>
        <w:t xml:space="preserve">UAA </w:t>
      </w:r>
      <w:r w:rsidR="00C52A21">
        <w:rPr>
          <w:szCs w:val="24"/>
        </w:rPr>
        <w:t xml:space="preserve">has submitted </w:t>
      </w:r>
      <w:r w:rsidR="00B808E9" w:rsidRPr="00913D7F">
        <w:t xml:space="preserve">under separate cover </w:t>
      </w:r>
      <w:r w:rsidR="00C52A21">
        <w:t xml:space="preserve">a slate of directors </w:t>
      </w:r>
      <w:r w:rsidR="00B808E9" w:rsidRPr="00913D7F">
        <w:t>for Board of Regents’ review</w:t>
      </w:r>
      <w:r w:rsidR="00C52A21">
        <w:t>.</w:t>
      </w:r>
      <w:r w:rsidR="00B808E9" w:rsidRPr="00913D7F">
        <w:t xml:space="preserve"> </w:t>
      </w:r>
    </w:p>
    <w:p w:rsidR="00A66AE2" w:rsidRDefault="00A66AE2" w:rsidP="00C7738D">
      <w:pPr>
        <w:autoSpaceDE w:val="0"/>
        <w:autoSpaceDN w:val="0"/>
        <w:adjustRightInd w:val="0"/>
        <w:ind w:left="720" w:hanging="720"/>
        <w:jc w:val="both"/>
        <w:rPr>
          <w:b/>
          <w:szCs w:val="21"/>
        </w:rPr>
      </w:pPr>
    </w:p>
    <w:p w:rsidR="00C7738D" w:rsidRPr="00C7738D" w:rsidRDefault="006530C7" w:rsidP="00C7738D">
      <w:pPr>
        <w:autoSpaceDE w:val="0"/>
        <w:autoSpaceDN w:val="0"/>
        <w:adjustRightInd w:val="0"/>
        <w:ind w:left="720" w:hanging="720"/>
        <w:jc w:val="both"/>
        <w:rPr>
          <w:b/>
          <w:szCs w:val="21"/>
        </w:rPr>
      </w:pPr>
      <w:r>
        <w:rPr>
          <w:b/>
          <w:szCs w:val="21"/>
        </w:rPr>
        <w:t>XI</w:t>
      </w:r>
      <w:r w:rsidR="00B808E9">
        <w:rPr>
          <w:b/>
          <w:szCs w:val="21"/>
        </w:rPr>
        <w:t>X</w:t>
      </w:r>
      <w:r w:rsidR="00C7738D" w:rsidRPr="00C7738D">
        <w:rPr>
          <w:b/>
          <w:szCs w:val="21"/>
        </w:rPr>
        <w:t>.</w:t>
      </w:r>
      <w:r w:rsidR="00C7738D" w:rsidRPr="00C7738D">
        <w:rPr>
          <w:b/>
          <w:szCs w:val="21"/>
        </w:rPr>
        <w:tab/>
      </w:r>
      <w:r w:rsidR="00161125" w:rsidRPr="00161125">
        <w:rPr>
          <w:b/>
          <w:szCs w:val="24"/>
          <w:u w:val="single"/>
        </w:rPr>
        <w:t>Discussion regarding Strategic Direction Initiative</w:t>
      </w:r>
    </w:p>
    <w:p w:rsidR="00C7738D" w:rsidRDefault="00C7738D" w:rsidP="00C7738D">
      <w:pPr>
        <w:autoSpaceDE w:val="0"/>
        <w:autoSpaceDN w:val="0"/>
        <w:adjustRightInd w:val="0"/>
        <w:ind w:left="720" w:hanging="720"/>
        <w:jc w:val="both"/>
        <w:rPr>
          <w:szCs w:val="21"/>
        </w:rPr>
      </w:pPr>
    </w:p>
    <w:p w:rsidR="00832E32" w:rsidRPr="006D38A3" w:rsidRDefault="0083061F" w:rsidP="00D34126">
      <w:pPr>
        <w:autoSpaceDE w:val="0"/>
        <w:autoSpaceDN w:val="0"/>
        <w:adjustRightInd w:val="0"/>
        <w:ind w:left="720"/>
        <w:jc w:val="both"/>
        <w:rPr>
          <w:szCs w:val="21"/>
        </w:rPr>
      </w:pPr>
      <w:r w:rsidRPr="006D38A3">
        <w:rPr>
          <w:szCs w:val="21"/>
        </w:rPr>
        <w:t xml:space="preserve">President Gamble noted phase </w:t>
      </w:r>
      <w:r w:rsidR="009F2603" w:rsidRPr="006D38A3">
        <w:rPr>
          <w:szCs w:val="21"/>
        </w:rPr>
        <w:t>I</w:t>
      </w:r>
      <w:r w:rsidRPr="006D38A3">
        <w:rPr>
          <w:szCs w:val="21"/>
        </w:rPr>
        <w:t xml:space="preserve"> of the Strategic Direction Initiative (SDI) is complete</w:t>
      </w:r>
      <w:r w:rsidR="00832E32" w:rsidRPr="006D38A3">
        <w:rPr>
          <w:szCs w:val="21"/>
        </w:rPr>
        <w:t>;</w:t>
      </w:r>
      <w:r w:rsidRPr="006D38A3">
        <w:rPr>
          <w:szCs w:val="21"/>
        </w:rPr>
        <w:t xml:space="preserve"> </w:t>
      </w:r>
      <w:r w:rsidR="005C6AD6" w:rsidRPr="006D38A3">
        <w:rPr>
          <w:szCs w:val="21"/>
        </w:rPr>
        <w:t xml:space="preserve">stated </w:t>
      </w:r>
      <w:r w:rsidRPr="006D38A3">
        <w:rPr>
          <w:szCs w:val="21"/>
        </w:rPr>
        <w:t>this is the time to further engage the board</w:t>
      </w:r>
      <w:r w:rsidR="005C6AD6" w:rsidRPr="006D38A3">
        <w:rPr>
          <w:szCs w:val="21"/>
        </w:rPr>
        <w:t>,</w:t>
      </w:r>
      <w:r w:rsidR="00832E32" w:rsidRPr="006D38A3">
        <w:rPr>
          <w:szCs w:val="21"/>
        </w:rPr>
        <w:t xml:space="preserve"> hear their input on the themes and get feedback on the process before moving to the next phase.</w:t>
      </w:r>
    </w:p>
    <w:p w:rsidR="00832E32" w:rsidRPr="006D38A3" w:rsidRDefault="00832E32" w:rsidP="00D34126">
      <w:pPr>
        <w:autoSpaceDE w:val="0"/>
        <w:autoSpaceDN w:val="0"/>
        <w:adjustRightInd w:val="0"/>
        <w:ind w:left="720"/>
        <w:jc w:val="both"/>
        <w:rPr>
          <w:szCs w:val="21"/>
        </w:rPr>
      </w:pPr>
    </w:p>
    <w:p w:rsidR="005C6AD6" w:rsidRPr="006D38A3" w:rsidRDefault="00832E32" w:rsidP="00D34126">
      <w:pPr>
        <w:autoSpaceDE w:val="0"/>
        <w:autoSpaceDN w:val="0"/>
        <w:adjustRightInd w:val="0"/>
        <w:ind w:left="720"/>
        <w:jc w:val="both"/>
        <w:rPr>
          <w:szCs w:val="21"/>
        </w:rPr>
      </w:pPr>
      <w:r w:rsidRPr="006D38A3">
        <w:rPr>
          <w:szCs w:val="21"/>
        </w:rPr>
        <w:t xml:space="preserve">Regent Hughes stated </w:t>
      </w:r>
      <w:r w:rsidR="00EE1F97" w:rsidRPr="006D38A3">
        <w:rPr>
          <w:szCs w:val="21"/>
        </w:rPr>
        <w:t>the importance of the themes that have been derived from the listening sessions</w:t>
      </w:r>
      <w:r w:rsidR="006D38A3" w:rsidRPr="006D38A3">
        <w:rPr>
          <w:szCs w:val="21"/>
        </w:rPr>
        <w:t>,</w:t>
      </w:r>
      <w:r w:rsidR="00EE1F97" w:rsidRPr="006D38A3">
        <w:rPr>
          <w:szCs w:val="21"/>
        </w:rPr>
        <w:t xml:space="preserve"> while not new topics </w:t>
      </w:r>
      <w:r w:rsidR="00A84511" w:rsidRPr="006D38A3">
        <w:rPr>
          <w:szCs w:val="21"/>
        </w:rPr>
        <w:t>to UA</w:t>
      </w:r>
      <w:r w:rsidR="006D38A3" w:rsidRPr="006D38A3">
        <w:rPr>
          <w:szCs w:val="21"/>
        </w:rPr>
        <w:t>, are</w:t>
      </w:r>
      <w:r w:rsidR="00EE1F97" w:rsidRPr="006D38A3">
        <w:rPr>
          <w:szCs w:val="21"/>
        </w:rPr>
        <w:t xml:space="preserve"> a new</w:t>
      </w:r>
      <w:r w:rsidR="005C6AD6" w:rsidRPr="006D38A3">
        <w:rPr>
          <w:szCs w:val="21"/>
        </w:rPr>
        <w:t xml:space="preserve"> method</w:t>
      </w:r>
      <w:r w:rsidR="00EE1F97" w:rsidRPr="006D38A3">
        <w:rPr>
          <w:szCs w:val="21"/>
        </w:rPr>
        <w:t xml:space="preserve"> to which particular attention is being given</w:t>
      </w:r>
      <w:r w:rsidR="00A84511" w:rsidRPr="006D38A3">
        <w:rPr>
          <w:szCs w:val="21"/>
        </w:rPr>
        <w:t xml:space="preserve">; </w:t>
      </w:r>
      <w:r w:rsidR="00EE1F97" w:rsidRPr="006D38A3">
        <w:rPr>
          <w:szCs w:val="21"/>
        </w:rPr>
        <w:t xml:space="preserve">read </w:t>
      </w:r>
      <w:r w:rsidR="00A84511" w:rsidRPr="006D38A3">
        <w:rPr>
          <w:szCs w:val="21"/>
        </w:rPr>
        <w:t>the five</w:t>
      </w:r>
      <w:r w:rsidR="00EE1F97" w:rsidRPr="006D38A3">
        <w:rPr>
          <w:szCs w:val="21"/>
        </w:rPr>
        <w:t xml:space="preserve"> theme</w:t>
      </w:r>
      <w:r w:rsidR="00A84511" w:rsidRPr="006D38A3">
        <w:rPr>
          <w:szCs w:val="21"/>
        </w:rPr>
        <w:t>s</w:t>
      </w:r>
      <w:r w:rsidR="00EE1F97" w:rsidRPr="006D38A3">
        <w:rPr>
          <w:szCs w:val="21"/>
        </w:rPr>
        <w:t xml:space="preserve">: Student Achievement and Attainment, Productive Partnerships with Alaska’s Schools, Productive Partnerships with Alaska’s Public and Private Industries, Research and Development to Sustain Alaska’s </w:t>
      </w:r>
      <w:r w:rsidR="00A84511" w:rsidRPr="006D38A3">
        <w:rPr>
          <w:szCs w:val="21"/>
        </w:rPr>
        <w:t>Communities and E</w:t>
      </w:r>
      <w:r w:rsidR="00EE1F97" w:rsidRPr="006D38A3">
        <w:rPr>
          <w:szCs w:val="21"/>
        </w:rPr>
        <w:t>conomic Growth</w:t>
      </w:r>
      <w:r w:rsidR="000C6161">
        <w:rPr>
          <w:szCs w:val="21"/>
        </w:rPr>
        <w:t>,</w:t>
      </w:r>
      <w:r w:rsidR="00EE1F97" w:rsidRPr="006D38A3">
        <w:rPr>
          <w:szCs w:val="21"/>
        </w:rPr>
        <w:t xml:space="preserve"> and </w:t>
      </w:r>
      <w:r w:rsidR="00EE1F97" w:rsidRPr="006D38A3">
        <w:rPr>
          <w:szCs w:val="21"/>
        </w:rPr>
        <w:lastRenderedPageBreak/>
        <w:t>Accountability to the People of Alaska</w:t>
      </w:r>
      <w:r w:rsidR="005C6AD6" w:rsidRPr="006D38A3">
        <w:rPr>
          <w:szCs w:val="21"/>
        </w:rPr>
        <w:t>; noted the work</w:t>
      </w:r>
      <w:r w:rsidR="00A84511" w:rsidRPr="006D38A3">
        <w:rPr>
          <w:szCs w:val="21"/>
        </w:rPr>
        <w:t xml:space="preserve"> the </w:t>
      </w:r>
      <w:r w:rsidR="005C6AD6" w:rsidRPr="006D38A3">
        <w:rPr>
          <w:szCs w:val="21"/>
        </w:rPr>
        <w:t>board</w:t>
      </w:r>
      <w:r w:rsidR="00A84511" w:rsidRPr="006D38A3">
        <w:rPr>
          <w:szCs w:val="21"/>
        </w:rPr>
        <w:t xml:space="preserve"> do</w:t>
      </w:r>
      <w:r w:rsidR="005C6AD6" w:rsidRPr="006D38A3">
        <w:rPr>
          <w:szCs w:val="21"/>
        </w:rPr>
        <w:t>es</w:t>
      </w:r>
      <w:r w:rsidR="00A84511" w:rsidRPr="006D38A3">
        <w:rPr>
          <w:szCs w:val="21"/>
        </w:rPr>
        <w:t xml:space="preserve"> in support of UA occurs </w:t>
      </w:r>
      <w:r w:rsidR="005C6AD6" w:rsidRPr="006D38A3">
        <w:rPr>
          <w:szCs w:val="21"/>
        </w:rPr>
        <w:t>within these</w:t>
      </w:r>
      <w:r w:rsidR="00A84511" w:rsidRPr="006D38A3">
        <w:rPr>
          <w:szCs w:val="21"/>
        </w:rPr>
        <w:t xml:space="preserve"> themes</w:t>
      </w:r>
      <w:r w:rsidR="00EE1F97" w:rsidRPr="006D38A3">
        <w:rPr>
          <w:szCs w:val="21"/>
        </w:rPr>
        <w:t xml:space="preserve"> and </w:t>
      </w:r>
      <w:r w:rsidR="00A84511" w:rsidRPr="006D38A3">
        <w:rPr>
          <w:szCs w:val="21"/>
        </w:rPr>
        <w:t xml:space="preserve">thanked </w:t>
      </w:r>
      <w:r w:rsidR="00AC1C72" w:rsidRPr="006D38A3">
        <w:rPr>
          <w:szCs w:val="21"/>
        </w:rPr>
        <w:t xml:space="preserve">President Gamble, </w:t>
      </w:r>
      <w:r w:rsidR="005C6AD6" w:rsidRPr="006D38A3">
        <w:rPr>
          <w:szCs w:val="21"/>
        </w:rPr>
        <w:t>Vice President Thomas and Associate Vice President</w:t>
      </w:r>
      <w:r w:rsidR="00A84511" w:rsidRPr="006D38A3">
        <w:rPr>
          <w:szCs w:val="21"/>
        </w:rPr>
        <w:t xml:space="preserve"> </w:t>
      </w:r>
      <w:proofErr w:type="spellStart"/>
      <w:r w:rsidR="00A84511" w:rsidRPr="006D38A3">
        <w:rPr>
          <w:szCs w:val="21"/>
        </w:rPr>
        <w:t>Donson</w:t>
      </w:r>
      <w:proofErr w:type="spellEnd"/>
      <w:r w:rsidR="00A84511" w:rsidRPr="006D38A3">
        <w:rPr>
          <w:szCs w:val="21"/>
        </w:rPr>
        <w:t xml:space="preserve"> for </w:t>
      </w:r>
      <w:r w:rsidR="005C6AD6" w:rsidRPr="006D38A3">
        <w:rPr>
          <w:szCs w:val="21"/>
        </w:rPr>
        <w:t>the</w:t>
      </w:r>
      <w:r w:rsidR="00D519D4" w:rsidRPr="006D38A3">
        <w:rPr>
          <w:szCs w:val="21"/>
        </w:rPr>
        <w:t>ir</w:t>
      </w:r>
      <w:r w:rsidR="00A84511" w:rsidRPr="006D38A3">
        <w:rPr>
          <w:szCs w:val="21"/>
        </w:rPr>
        <w:t xml:space="preserve"> work thus far</w:t>
      </w:r>
      <w:r w:rsidR="00D519D4" w:rsidRPr="006D38A3">
        <w:rPr>
          <w:szCs w:val="21"/>
        </w:rPr>
        <w:t xml:space="preserve"> on the SDI</w:t>
      </w:r>
      <w:r w:rsidR="005C6AD6" w:rsidRPr="006D38A3">
        <w:rPr>
          <w:szCs w:val="21"/>
        </w:rPr>
        <w:t xml:space="preserve"> project.</w:t>
      </w:r>
    </w:p>
    <w:p w:rsidR="00B2185A" w:rsidRPr="006D38A3" w:rsidRDefault="005C6AD6" w:rsidP="001940D9">
      <w:pPr>
        <w:pStyle w:val="Heading1"/>
        <w:ind w:left="720"/>
        <w:jc w:val="both"/>
        <w:rPr>
          <w:rFonts w:ascii="Times New Roman" w:hAnsi="Times New Roman"/>
          <w:b w:val="0"/>
          <w:szCs w:val="24"/>
          <w:u w:val="none"/>
        </w:rPr>
      </w:pPr>
      <w:r w:rsidRPr="006D38A3">
        <w:rPr>
          <w:rFonts w:ascii="Times New Roman" w:hAnsi="Times New Roman"/>
          <w:b w:val="0"/>
          <w:szCs w:val="24"/>
          <w:u w:val="none"/>
        </w:rPr>
        <w:t xml:space="preserve">Regent Wickersham </w:t>
      </w:r>
      <w:r w:rsidR="000D62CA" w:rsidRPr="006D38A3">
        <w:rPr>
          <w:rFonts w:ascii="Times New Roman" w:hAnsi="Times New Roman"/>
          <w:b w:val="0"/>
          <w:szCs w:val="24"/>
          <w:u w:val="none"/>
        </w:rPr>
        <w:t xml:space="preserve">stated the </w:t>
      </w:r>
      <w:r w:rsidR="006D38A3" w:rsidRPr="006D38A3">
        <w:rPr>
          <w:rFonts w:ascii="Times New Roman" w:hAnsi="Times New Roman"/>
          <w:b w:val="0"/>
          <w:szCs w:val="24"/>
          <w:u w:val="none"/>
        </w:rPr>
        <w:t>primary</w:t>
      </w:r>
      <w:r w:rsidR="000D62CA" w:rsidRPr="006D38A3">
        <w:rPr>
          <w:rFonts w:ascii="Times New Roman" w:hAnsi="Times New Roman"/>
          <w:b w:val="0"/>
          <w:szCs w:val="24"/>
          <w:u w:val="none"/>
        </w:rPr>
        <w:t xml:space="preserve"> goal UA has is to serve and support its students and everything else is secondary; noted standard distance delivery classe</w:t>
      </w:r>
      <w:r w:rsidR="006D38A3" w:rsidRPr="006D38A3">
        <w:rPr>
          <w:rFonts w:ascii="Times New Roman" w:hAnsi="Times New Roman"/>
          <w:b w:val="0"/>
          <w:szCs w:val="24"/>
          <w:u w:val="none"/>
        </w:rPr>
        <w:t xml:space="preserve">s supported by local mentors are </w:t>
      </w:r>
      <w:r w:rsidR="000D62CA" w:rsidRPr="006D38A3">
        <w:rPr>
          <w:rFonts w:ascii="Times New Roman" w:hAnsi="Times New Roman"/>
          <w:b w:val="0"/>
          <w:szCs w:val="24"/>
          <w:u w:val="none"/>
        </w:rPr>
        <w:t xml:space="preserve">essential to student success; made a request </w:t>
      </w:r>
      <w:r w:rsidR="001940D9" w:rsidRPr="006D38A3">
        <w:rPr>
          <w:rFonts w:ascii="Times New Roman" w:hAnsi="Times New Roman"/>
          <w:b w:val="0"/>
          <w:szCs w:val="24"/>
          <w:u w:val="none"/>
        </w:rPr>
        <w:t xml:space="preserve">that in the SDI process </w:t>
      </w:r>
      <w:r w:rsidR="005F72CE" w:rsidRPr="006D38A3">
        <w:rPr>
          <w:rFonts w:ascii="Times New Roman" w:hAnsi="Times New Roman"/>
          <w:b w:val="0"/>
          <w:szCs w:val="24"/>
          <w:u w:val="none"/>
        </w:rPr>
        <w:t xml:space="preserve">UA </w:t>
      </w:r>
      <w:r w:rsidR="00D519D4" w:rsidRPr="006D38A3">
        <w:rPr>
          <w:rFonts w:ascii="Times New Roman" w:hAnsi="Times New Roman"/>
          <w:b w:val="0"/>
          <w:szCs w:val="24"/>
          <w:u w:val="none"/>
        </w:rPr>
        <w:t xml:space="preserve">should </w:t>
      </w:r>
      <w:r w:rsidR="001940D9" w:rsidRPr="006D38A3">
        <w:rPr>
          <w:rFonts w:ascii="Times New Roman" w:hAnsi="Times New Roman"/>
          <w:b w:val="0"/>
          <w:szCs w:val="24"/>
          <w:u w:val="none"/>
        </w:rPr>
        <w:t xml:space="preserve">work </w:t>
      </w:r>
      <w:r w:rsidR="000D62CA" w:rsidRPr="006D38A3">
        <w:rPr>
          <w:rFonts w:ascii="Times New Roman" w:hAnsi="Times New Roman"/>
          <w:b w:val="0"/>
          <w:szCs w:val="24"/>
          <w:u w:val="none"/>
        </w:rPr>
        <w:t xml:space="preserve">to standardize classes, course offerings and programs to </w:t>
      </w:r>
      <w:r w:rsidR="005F72CE" w:rsidRPr="006D38A3">
        <w:rPr>
          <w:rFonts w:ascii="Times New Roman" w:hAnsi="Times New Roman"/>
          <w:b w:val="0"/>
          <w:szCs w:val="24"/>
          <w:u w:val="none"/>
        </w:rPr>
        <w:t xml:space="preserve">the extent that </w:t>
      </w:r>
      <w:r w:rsidR="000D62CA" w:rsidRPr="006D38A3">
        <w:rPr>
          <w:rFonts w:ascii="Times New Roman" w:hAnsi="Times New Roman"/>
          <w:b w:val="0"/>
          <w:szCs w:val="24"/>
          <w:u w:val="none"/>
        </w:rPr>
        <w:t xml:space="preserve">a student </w:t>
      </w:r>
      <w:r w:rsidR="005F72CE" w:rsidRPr="006D38A3">
        <w:rPr>
          <w:rFonts w:ascii="Times New Roman" w:hAnsi="Times New Roman"/>
          <w:b w:val="0"/>
          <w:szCs w:val="24"/>
          <w:u w:val="none"/>
        </w:rPr>
        <w:t xml:space="preserve">anywhere within the state could take any class </w:t>
      </w:r>
      <w:r w:rsidR="009F2603" w:rsidRPr="006D38A3">
        <w:rPr>
          <w:rFonts w:ascii="Times New Roman" w:hAnsi="Times New Roman"/>
          <w:b w:val="0"/>
          <w:szCs w:val="24"/>
          <w:u w:val="none"/>
        </w:rPr>
        <w:t>f</w:t>
      </w:r>
      <w:r w:rsidR="001940D9" w:rsidRPr="006D38A3">
        <w:rPr>
          <w:rFonts w:ascii="Times New Roman" w:hAnsi="Times New Roman"/>
          <w:b w:val="0"/>
          <w:szCs w:val="24"/>
          <w:u w:val="none"/>
        </w:rPr>
        <w:t>or</w:t>
      </w:r>
      <w:r w:rsidR="005F72CE" w:rsidRPr="006D38A3">
        <w:rPr>
          <w:rFonts w:ascii="Times New Roman" w:hAnsi="Times New Roman"/>
          <w:b w:val="0"/>
          <w:szCs w:val="24"/>
          <w:u w:val="none"/>
        </w:rPr>
        <w:t xml:space="preserve"> any major</w:t>
      </w:r>
      <w:r w:rsidR="000D62CA" w:rsidRPr="006D38A3">
        <w:rPr>
          <w:rFonts w:ascii="Times New Roman" w:hAnsi="Times New Roman"/>
          <w:b w:val="0"/>
          <w:szCs w:val="24"/>
          <w:u w:val="none"/>
        </w:rPr>
        <w:t xml:space="preserve"> </w:t>
      </w:r>
      <w:r w:rsidR="005F72CE" w:rsidRPr="006D38A3">
        <w:rPr>
          <w:rFonts w:ascii="Times New Roman" w:hAnsi="Times New Roman"/>
          <w:b w:val="0"/>
          <w:szCs w:val="24"/>
          <w:u w:val="none"/>
        </w:rPr>
        <w:t>and receive full credit transferability amongst the MAUs;</w:t>
      </w:r>
      <w:r w:rsidR="001940D9" w:rsidRPr="006D38A3">
        <w:rPr>
          <w:rFonts w:ascii="Times New Roman" w:hAnsi="Times New Roman"/>
          <w:b w:val="0"/>
          <w:szCs w:val="24"/>
          <w:u w:val="none"/>
        </w:rPr>
        <w:t xml:space="preserve"> </w:t>
      </w:r>
      <w:r w:rsidR="005F72CE" w:rsidRPr="006D38A3">
        <w:rPr>
          <w:rFonts w:ascii="Times New Roman" w:hAnsi="Times New Roman"/>
          <w:b w:val="0"/>
          <w:szCs w:val="24"/>
          <w:u w:val="none"/>
        </w:rPr>
        <w:t xml:space="preserve">mentioned </w:t>
      </w:r>
      <w:r w:rsidR="00B2185A" w:rsidRPr="006D38A3">
        <w:rPr>
          <w:rFonts w:ascii="Times New Roman" w:hAnsi="Times New Roman"/>
          <w:b w:val="0"/>
          <w:szCs w:val="24"/>
          <w:u w:val="none"/>
        </w:rPr>
        <w:t xml:space="preserve">Clay Christensen’s book </w:t>
      </w:r>
      <w:r w:rsidR="00B2185A" w:rsidRPr="006D38A3">
        <w:rPr>
          <w:rFonts w:ascii="Times New Roman" w:hAnsi="Times New Roman"/>
          <w:b w:val="0"/>
          <w:i/>
          <w:szCs w:val="24"/>
          <w:u w:val="none"/>
        </w:rPr>
        <w:t>The Innovative University: Changing the DNA of Higher Education from the Inside Out</w:t>
      </w:r>
      <w:r w:rsidR="00B2185A" w:rsidRPr="006D38A3">
        <w:rPr>
          <w:rFonts w:ascii="Times New Roman" w:hAnsi="Times New Roman"/>
          <w:b w:val="0"/>
          <w:szCs w:val="24"/>
          <w:u w:val="none"/>
        </w:rPr>
        <w:t xml:space="preserve"> </w:t>
      </w:r>
      <w:r w:rsidR="001940D9" w:rsidRPr="006D38A3">
        <w:rPr>
          <w:rFonts w:ascii="Times New Roman" w:hAnsi="Times New Roman"/>
          <w:b w:val="0"/>
          <w:szCs w:val="24"/>
          <w:u w:val="none"/>
        </w:rPr>
        <w:t xml:space="preserve">as a model to achieve the student success goal and stated once the student success goal has been accomplished all the other themes will </w:t>
      </w:r>
      <w:r w:rsidR="00D519D4" w:rsidRPr="006D38A3">
        <w:rPr>
          <w:rFonts w:ascii="Times New Roman" w:hAnsi="Times New Roman"/>
          <w:b w:val="0"/>
          <w:szCs w:val="24"/>
          <w:u w:val="none"/>
        </w:rPr>
        <w:t>fall</w:t>
      </w:r>
      <w:r w:rsidR="001940D9" w:rsidRPr="006D38A3">
        <w:rPr>
          <w:rFonts w:ascii="Times New Roman" w:hAnsi="Times New Roman"/>
          <w:b w:val="0"/>
          <w:szCs w:val="24"/>
          <w:u w:val="none"/>
        </w:rPr>
        <w:t xml:space="preserve"> into place</w:t>
      </w:r>
      <w:r w:rsidR="00D519D4" w:rsidRPr="006D38A3">
        <w:rPr>
          <w:rFonts w:ascii="Times New Roman" w:hAnsi="Times New Roman"/>
          <w:b w:val="0"/>
          <w:szCs w:val="24"/>
          <w:u w:val="none"/>
        </w:rPr>
        <w:t>.</w:t>
      </w:r>
    </w:p>
    <w:p w:rsidR="00D519D4" w:rsidRPr="006D38A3" w:rsidRDefault="00D519D4" w:rsidP="00D519D4"/>
    <w:p w:rsidR="00D519D4" w:rsidRPr="006D38A3" w:rsidRDefault="00D519D4" w:rsidP="00056A04">
      <w:pPr>
        <w:ind w:left="720"/>
        <w:jc w:val="both"/>
      </w:pPr>
      <w:r w:rsidRPr="006D38A3">
        <w:t xml:space="preserve">Regent Heckman stated she would like to see a service based environment at UA where the students are the customers and if every decision by the president, regents, faculty and staff was made with the </w:t>
      </w:r>
      <w:r w:rsidR="00056A04" w:rsidRPr="006D38A3">
        <w:t>student in mind</w:t>
      </w:r>
      <w:r w:rsidR="006D38A3" w:rsidRPr="006D38A3">
        <w:t>,</w:t>
      </w:r>
      <w:r w:rsidR="00056A04" w:rsidRPr="006D38A3">
        <w:t xml:space="preserve"> UA </w:t>
      </w:r>
      <w:r w:rsidR="009F2603" w:rsidRPr="006D38A3">
        <w:t>c</w:t>
      </w:r>
      <w:r w:rsidR="00056A04" w:rsidRPr="006D38A3">
        <w:t>ould be f</w:t>
      </w:r>
      <w:r w:rsidR="006D38A3" w:rsidRPr="006D38A3">
        <w:t>u</w:t>
      </w:r>
      <w:r w:rsidR="00056A04" w:rsidRPr="006D38A3">
        <w:t>rther</w:t>
      </w:r>
      <w:r w:rsidRPr="006D38A3">
        <w:t xml:space="preserve"> ahead</w:t>
      </w:r>
      <w:r w:rsidR="00056A04" w:rsidRPr="006D38A3">
        <w:t xml:space="preserve">; noted SDI is about improving the institution and implementing </w:t>
      </w:r>
      <w:r w:rsidR="00722A52" w:rsidRPr="006D38A3">
        <w:t xml:space="preserve">these kinds of </w:t>
      </w:r>
      <w:r w:rsidR="00056A04" w:rsidRPr="006D38A3">
        <w:t>change</w:t>
      </w:r>
      <w:r w:rsidR="00722A52" w:rsidRPr="006D38A3">
        <w:t>s</w:t>
      </w:r>
      <w:r w:rsidR="00056A04" w:rsidRPr="006D38A3">
        <w:t xml:space="preserve"> which take time to accomplish; stated she is pleased with the work thus far and reminded everyone to keep the focus of SDI</w:t>
      </w:r>
      <w:r w:rsidRPr="006D38A3">
        <w:t xml:space="preserve"> </w:t>
      </w:r>
      <w:r w:rsidR="00056A04" w:rsidRPr="006D38A3">
        <w:t xml:space="preserve">on </w:t>
      </w:r>
      <w:r w:rsidRPr="006D38A3">
        <w:t xml:space="preserve">student </w:t>
      </w:r>
      <w:r w:rsidR="00056A04" w:rsidRPr="006D38A3">
        <w:t>success.</w:t>
      </w:r>
    </w:p>
    <w:p w:rsidR="0083061F" w:rsidRPr="006D38A3" w:rsidRDefault="0083061F" w:rsidP="00D34126">
      <w:pPr>
        <w:autoSpaceDE w:val="0"/>
        <w:autoSpaceDN w:val="0"/>
        <w:adjustRightInd w:val="0"/>
        <w:ind w:left="720"/>
        <w:jc w:val="both"/>
        <w:rPr>
          <w:szCs w:val="21"/>
        </w:rPr>
      </w:pPr>
    </w:p>
    <w:p w:rsidR="00056A04" w:rsidRPr="006D38A3" w:rsidRDefault="00056A04" w:rsidP="00D36CCF">
      <w:pPr>
        <w:autoSpaceDE w:val="0"/>
        <w:autoSpaceDN w:val="0"/>
        <w:adjustRightInd w:val="0"/>
        <w:ind w:left="720"/>
        <w:jc w:val="both"/>
        <w:rPr>
          <w:szCs w:val="21"/>
        </w:rPr>
      </w:pPr>
      <w:r w:rsidRPr="006D38A3">
        <w:rPr>
          <w:szCs w:val="21"/>
        </w:rPr>
        <w:t xml:space="preserve">Regent </w:t>
      </w:r>
      <w:proofErr w:type="spellStart"/>
      <w:r w:rsidRPr="006D38A3">
        <w:rPr>
          <w:szCs w:val="21"/>
        </w:rPr>
        <w:t>Freitag</w:t>
      </w:r>
      <w:proofErr w:type="spellEnd"/>
      <w:r w:rsidRPr="006D38A3">
        <w:rPr>
          <w:szCs w:val="21"/>
        </w:rPr>
        <w:t xml:space="preserve"> stated if </w:t>
      </w:r>
      <w:r w:rsidR="00722A52" w:rsidRPr="006D38A3">
        <w:rPr>
          <w:szCs w:val="21"/>
        </w:rPr>
        <w:t xml:space="preserve">all </w:t>
      </w:r>
      <w:r w:rsidRPr="006D38A3">
        <w:rPr>
          <w:szCs w:val="21"/>
        </w:rPr>
        <w:t xml:space="preserve">core classes transferred between </w:t>
      </w:r>
      <w:r w:rsidR="00722A52" w:rsidRPr="006D38A3">
        <w:rPr>
          <w:szCs w:val="21"/>
        </w:rPr>
        <w:t>the</w:t>
      </w:r>
      <w:r w:rsidRPr="006D38A3">
        <w:rPr>
          <w:szCs w:val="21"/>
        </w:rPr>
        <w:t xml:space="preserve"> MAU</w:t>
      </w:r>
      <w:r w:rsidR="00722A52" w:rsidRPr="006D38A3">
        <w:rPr>
          <w:szCs w:val="21"/>
        </w:rPr>
        <w:t>s</w:t>
      </w:r>
      <w:r w:rsidRPr="006D38A3">
        <w:rPr>
          <w:szCs w:val="21"/>
        </w:rPr>
        <w:t xml:space="preserve"> it would help</w:t>
      </w:r>
      <w:r w:rsidR="00722A52" w:rsidRPr="006D38A3">
        <w:rPr>
          <w:szCs w:val="21"/>
        </w:rPr>
        <w:t xml:space="preserve"> reduce </w:t>
      </w:r>
      <w:r w:rsidRPr="006D38A3">
        <w:rPr>
          <w:szCs w:val="21"/>
        </w:rPr>
        <w:t>the transferability issues many students encounter</w:t>
      </w:r>
      <w:r w:rsidR="00722A52" w:rsidRPr="006D38A3">
        <w:rPr>
          <w:szCs w:val="21"/>
        </w:rPr>
        <w:t xml:space="preserve"> and</w:t>
      </w:r>
      <w:r w:rsidRPr="006D38A3">
        <w:rPr>
          <w:szCs w:val="21"/>
        </w:rPr>
        <w:t xml:space="preserve"> noted students are hesitant to approach </w:t>
      </w:r>
      <w:r w:rsidR="00722A52" w:rsidRPr="006D38A3">
        <w:rPr>
          <w:szCs w:val="21"/>
        </w:rPr>
        <w:t xml:space="preserve">staff, faculty or </w:t>
      </w:r>
      <w:r w:rsidR="006D38A3" w:rsidRPr="006D38A3">
        <w:rPr>
          <w:szCs w:val="21"/>
        </w:rPr>
        <w:t>departments when problems arise;</w:t>
      </w:r>
      <w:r w:rsidR="00722A52" w:rsidRPr="006D38A3">
        <w:rPr>
          <w:szCs w:val="21"/>
        </w:rPr>
        <w:t xml:space="preserve"> however, if the service model is a priority</w:t>
      </w:r>
      <w:r w:rsidR="006D38A3" w:rsidRPr="006D38A3">
        <w:rPr>
          <w:szCs w:val="21"/>
        </w:rPr>
        <w:t>,</w:t>
      </w:r>
      <w:r w:rsidR="00722A52" w:rsidRPr="006D38A3">
        <w:rPr>
          <w:szCs w:val="21"/>
        </w:rPr>
        <w:t xml:space="preserve"> that hesitation could be reduced.</w:t>
      </w:r>
    </w:p>
    <w:p w:rsidR="00722A52" w:rsidRPr="006D38A3" w:rsidRDefault="00722A52" w:rsidP="00D36CCF">
      <w:pPr>
        <w:autoSpaceDE w:val="0"/>
        <w:autoSpaceDN w:val="0"/>
        <w:adjustRightInd w:val="0"/>
        <w:ind w:left="720"/>
        <w:jc w:val="both"/>
        <w:rPr>
          <w:szCs w:val="21"/>
        </w:rPr>
      </w:pPr>
    </w:p>
    <w:p w:rsidR="00722A52" w:rsidRPr="006D38A3" w:rsidRDefault="00975B26" w:rsidP="00D36CCF">
      <w:pPr>
        <w:autoSpaceDE w:val="0"/>
        <w:autoSpaceDN w:val="0"/>
        <w:adjustRightInd w:val="0"/>
        <w:ind w:left="720"/>
        <w:jc w:val="both"/>
        <w:rPr>
          <w:szCs w:val="21"/>
        </w:rPr>
      </w:pPr>
      <w:r w:rsidRPr="006D38A3">
        <w:rPr>
          <w:szCs w:val="21"/>
        </w:rPr>
        <w:t xml:space="preserve">Regent Anderson noted the SDI process is one of the most </w:t>
      </w:r>
      <w:r w:rsidR="00D36CCF" w:rsidRPr="006D38A3">
        <w:rPr>
          <w:szCs w:val="21"/>
        </w:rPr>
        <w:t xml:space="preserve">significant </w:t>
      </w:r>
      <w:r w:rsidRPr="006D38A3">
        <w:rPr>
          <w:szCs w:val="21"/>
        </w:rPr>
        <w:t>initiatives the board c</w:t>
      </w:r>
      <w:r w:rsidR="00D36CCF" w:rsidRPr="006D38A3">
        <w:rPr>
          <w:szCs w:val="21"/>
        </w:rPr>
        <w:t>an</w:t>
      </w:r>
      <w:r w:rsidRPr="006D38A3">
        <w:rPr>
          <w:szCs w:val="21"/>
        </w:rPr>
        <w:t xml:space="preserve"> engage in to improve UA and demonstrate accountability to the state of Alaska</w:t>
      </w:r>
      <w:r w:rsidR="00D36CCF" w:rsidRPr="006D38A3">
        <w:rPr>
          <w:szCs w:val="21"/>
        </w:rPr>
        <w:t xml:space="preserve"> and</w:t>
      </w:r>
      <w:r w:rsidRPr="006D38A3">
        <w:rPr>
          <w:szCs w:val="21"/>
        </w:rPr>
        <w:t xml:space="preserve"> stated the importance</w:t>
      </w:r>
      <w:r w:rsidR="00D36CCF" w:rsidRPr="006D38A3">
        <w:rPr>
          <w:szCs w:val="21"/>
        </w:rPr>
        <w:t xml:space="preserve"> in ascertaining the outcome of</w:t>
      </w:r>
      <w:r w:rsidRPr="006D38A3">
        <w:rPr>
          <w:szCs w:val="21"/>
        </w:rPr>
        <w:t xml:space="preserve"> SDI </w:t>
      </w:r>
      <w:r w:rsidR="00D36CCF" w:rsidRPr="006D38A3">
        <w:rPr>
          <w:szCs w:val="21"/>
        </w:rPr>
        <w:t xml:space="preserve">by work of the </w:t>
      </w:r>
      <w:r w:rsidRPr="006D38A3">
        <w:rPr>
          <w:szCs w:val="21"/>
        </w:rPr>
        <w:t xml:space="preserve">full board </w:t>
      </w:r>
      <w:r w:rsidR="00D36CCF" w:rsidRPr="006D38A3">
        <w:rPr>
          <w:szCs w:val="21"/>
        </w:rPr>
        <w:t>as opposed to</w:t>
      </w:r>
      <w:r w:rsidRPr="006D38A3">
        <w:rPr>
          <w:szCs w:val="21"/>
        </w:rPr>
        <w:t xml:space="preserve"> work done </w:t>
      </w:r>
      <w:r w:rsidR="00535C4A" w:rsidRPr="006D38A3">
        <w:rPr>
          <w:szCs w:val="21"/>
        </w:rPr>
        <w:t>by</w:t>
      </w:r>
      <w:r w:rsidR="00D36CCF" w:rsidRPr="006D38A3">
        <w:rPr>
          <w:szCs w:val="21"/>
        </w:rPr>
        <w:t xml:space="preserve"> a </w:t>
      </w:r>
      <w:r w:rsidRPr="006D38A3">
        <w:rPr>
          <w:szCs w:val="21"/>
        </w:rPr>
        <w:t>committee</w:t>
      </w:r>
      <w:r w:rsidR="00D36CCF" w:rsidRPr="006D38A3">
        <w:rPr>
          <w:szCs w:val="21"/>
        </w:rPr>
        <w:t xml:space="preserve"> </w:t>
      </w:r>
      <w:r w:rsidRPr="006D38A3">
        <w:rPr>
          <w:szCs w:val="21"/>
        </w:rPr>
        <w:t xml:space="preserve">of the </w:t>
      </w:r>
      <w:r w:rsidR="00D36CCF" w:rsidRPr="006D38A3">
        <w:rPr>
          <w:szCs w:val="21"/>
        </w:rPr>
        <w:t>board.</w:t>
      </w:r>
      <w:r w:rsidRPr="006D38A3">
        <w:rPr>
          <w:szCs w:val="21"/>
        </w:rPr>
        <w:t xml:space="preserve"> </w:t>
      </w:r>
    </w:p>
    <w:p w:rsidR="00D36CCF" w:rsidRPr="006D38A3" w:rsidRDefault="00D36CCF" w:rsidP="00D34126">
      <w:pPr>
        <w:autoSpaceDE w:val="0"/>
        <w:autoSpaceDN w:val="0"/>
        <w:adjustRightInd w:val="0"/>
        <w:ind w:left="720"/>
        <w:jc w:val="both"/>
        <w:rPr>
          <w:szCs w:val="21"/>
        </w:rPr>
      </w:pPr>
    </w:p>
    <w:p w:rsidR="00D36CCF" w:rsidRPr="006D38A3" w:rsidRDefault="00D36CCF" w:rsidP="00D34126">
      <w:pPr>
        <w:autoSpaceDE w:val="0"/>
        <w:autoSpaceDN w:val="0"/>
        <w:adjustRightInd w:val="0"/>
        <w:ind w:left="720"/>
        <w:jc w:val="both"/>
        <w:rPr>
          <w:szCs w:val="21"/>
        </w:rPr>
      </w:pPr>
      <w:r w:rsidRPr="006D38A3">
        <w:rPr>
          <w:szCs w:val="21"/>
        </w:rPr>
        <w:t xml:space="preserve">Regent </w:t>
      </w:r>
      <w:proofErr w:type="spellStart"/>
      <w:r w:rsidRPr="006D38A3">
        <w:rPr>
          <w:szCs w:val="21"/>
        </w:rPr>
        <w:t>Marrs</w:t>
      </w:r>
      <w:proofErr w:type="spellEnd"/>
      <w:r w:rsidR="00535C4A" w:rsidRPr="006D38A3">
        <w:rPr>
          <w:szCs w:val="21"/>
        </w:rPr>
        <w:t xml:space="preserve"> stated </w:t>
      </w:r>
      <w:r w:rsidR="00B82885" w:rsidRPr="006D38A3">
        <w:rPr>
          <w:szCs w:val="21"/>
        </w:rPr>
        <w:t xml:space="preserve">focusing </w:t>
      </w:r>
      <w:r w:rsidR="00535C4A" w:rsidRPr="006D38A3">
        <w:rPr>
          <w:szCs w:val="21"/>
        </w:rPr>
        <w:t xml:space="preserve">on student success and </w:t>
      </w:r>
      <w:r w:rsidR="00B82885" w:rsidRPr="006D38A3">
        <w:rPr>
          <w:szCs w:val="21"/>
        </w:rPr>
        <w:t xml:space="preserve">improving </w:t>
      </w:r>
      <w:r w:rsidR="00535C4A" w:rsidRPr="006D38A3">
        <w:rPr>
          <w:szCs w:val="21"/>
        </w:rPr>
        <w:t>distance learning</w:t>
      </w:r>
      <w:r w:rsidR="00B82885" w:rsidRPr="006D38A3">
        <w:rPr>
          <w:szCs w:val="21"/>
        </w:rPr>
        <w:t xml:space="preserve"> opportunities</w:t>
      </w:r>
      <w:r w:rsidR="00535C4A" w:rsidRPr="006D38A3">
        <w:rPr>
          <w:szCs w:val="21"/>
        </w:rPr>
        <w:t xml:space="preserve"> should be a priority in the SDI process; noted </w:t>
      </w:r>
      <w:r w:rsidR="00B82885" w:rsidRPr="006D38A3">
        <w:rPr>
          <w:szCs w:val="21"/>
        </w:rPr>
        <w:t xml:space="preserve">core </w:t>
      </w:r>
      <w:r w:rsidR="00535C4A" w:rsidRPr="006D38A3">
        <w:rPr>
          <w:szCs w:val="21"/>
        </w:rPr>
        <w:t xml:space="preserve">credit transferability between the MAUs </w:t>
      </w:r>
      <w:r w:rsidR="00B82885" w:rsidRPr="006D38A3">
        <w:rPr>
          <w:szCs w:val="21"/>
        </w:rPr>
        <w:t>should</w:t>
      </w:r>
      <w:r w:rsidR="00535C4A" w:rsidRPr="006D38A3">
        <w:rPr>
          <w:szCs w:val="21"/>
        </w:rPr>
        <w:t xml:space="preserve"> be accomplished sooner </w:t>
      </w:r>
      <w:r w:rsidR="00B82885" w:rsidRPr="006D38A3">
        <w:rPr>
          <w:szCs w:val="21"/>
        </w:rPr>
        <w:t xml:space="preserve">rather than later; </w:t>
      </w:r>
      <w:r w:rsidR="00535C4A" w:rsidRPr="006D38A3">
        <w:rPr>
          <w:szCs w:val="21"/>
        </w:rPr>
        <w:t xml:space="preserve">expressed </w:t>
      </w:r>
      <w:r w:rsidR="00B82885" w:rsidRPr="006D38A3">
        <w:rPr>
          <w:szCs w:val="21"/>
        </w:rPr>
        <w:t>gratification with the current SDI achievements and the direction in which the initiative is progressing.</w:t>
      </w:r>
    </w:p>
    <w:p w:rsidR="00B82885" w:rsidRPr="006D38A3" w:rsidRDefault="00B82885" w:rsidP="00D34126">
      <w:pPr>
        <w:autoSpaceDE w:val="0"/>
        <w:autoSpaceDN w:val="0"/>
        <w:adjustRightInd w:val="0"/>
        <w:ind w:left="720"/>
        <w:jc w:val="both"/>
        <w:rPr>
          <w:szCs w:val="21"/>
        </w:rPr>
      </w:pPr>
    </w:p>
    <w:p w:rsidR="00B82885" w:rsidRPr="006D38A3" w:rsidRDefault="00B82885" w:rsidP="00D34126">
      <w:pPr>
        <w:autoSpaceDE w:val="0"/>
        <w:autoSpaceDN w:val="0"/>
        <w:adjustRightInd w:val="0"/>
        <w:ind w:left="720"/>
        <w:jc w:val="both"/>
        <w:rPr>
          <w:szCs w:val="21"/>
        </w:rPr>
      </w:pPr>
      <w:r w:rsidRPr="006D38A3">
        <w:rPr>
          <w:szCs w:val="21"/>
        </w:rPr>
        <w:t xml:space="preserve">Regent Cowell stated excitement </w:t>
      </w:r>
      <w:r w:rsidR="00E2101F" w:rsidRPr="006D38A3">
        <w:rPr>
          <w:szCs w:val="21"/>
        </w:rPr>
        <w:t xml:space="preserve">about the </w:t>
      </w:r>
      <w:r w:rsidRPr="006D38A3">
        <w:rPr>
          <w:szCs w:val="21"/>
        </w:rPr>
        <w:t xml:space="preserve">SDI process; noted </w:t>
      </w:r>
      <w:r w:rsidR="00E2101F" w:rsidRPr="006D38A3">
        <w:rPr>
          <w:szCs w:val="21"/>
        </w:rPr>
        <w:t xml:space="preserve">the engagement of all individuals involved; and thanked President Gamble for his leadership in the </w:t>
      </w:r>
      <w:r w:rsidR="009B51CB" w:rsidRPr="006D38A3">
        <w:rPr>
          <w:szCs w:val="21"/>
        </w:rPr>
        <w:t>transformation</w:t>
      </w:r>
      <w:r w:rsidR="00E2101F" w:rsidRPr="006D38A3">
        <w:rPr>
          <w:szCs w:val="21"/>
        </w:rPr>
        <w:t xml:space="preserve"> process. </w:t>
      </w:r>
    </w:p>
    <w:p w:rsidR="0086304B" w:rsidRPr="006D38A3" w:rsidRDefault="0086304B">
      <w:pPr>
        <w:rPr>
          <w:szCs w:val="21"/>
        </w:rPr>
      </w:pPr>
      <w:r w:rsidRPr="006D38A3">
        <w:rPr>
          <w:szCs w:val="21"/>
        </w:rPr>
        <w:br w:type="page"/>
      </w:r>
    </w:p>
    <w:p w:rsidR="00E2101F" w:rsidRPr="006D38A3" w:rsidRDefault="00E2101F" w:rsidP="00D34126">
      <w:pPr>
        <w:autoSpaceDE w:val="0"/>
        <w:autoSpaceDN w:val="0"/>
        <w:adjustRightInd w:val="0"/>
        <w:ind w:left="720"/>
        <w:jc w:val="both"/>
        <w:rPr>
          <w:szCs w:val="21"/>
        </w:rPr>
      </w:pPr>
      <w:r w:rsidRPr="006D38A3">
        <w:rPr>
          <w:szCs w:val="21"/>
        </w:rPr>
        <w:lastRenderedPageBreak/>
        <w:t xml:space="preserve">Regent Jacobson </w:t>
      </w:r>
      <w:r w:rsidR="0086304B" w:rsidRPr="006D38A3">
        <w:rPr>
          <w:szCs w:val="21"/>
        </w:rPr>
        <w:t xml:space="preserve">concurred with comments of others; </w:t>
      </w:r>
      <w:r w:rsidR="009B51CB" w:rsidRPr="006D38A3">
        <w:rPr>
          <w:szCs w:val="21"/>
        </w:rPr>
        <w:t xml:space="preserve">noted </w:t>
      </w:r>
      <w:r w:rsidRPr="006D38A3">
        <w:rPr>
          <w:szCs w:val="21"/>
        </w:rPr>
        <w:t xml:space="preserve">the </w:t>
      </w:r>
      <w:r w:rsidR="009B51CB" w:rsidRPr="006D38A3">
        <w:rPr>
          <w:szCs w:val="21"/>
        </w:rPr>
        <w:t xml:space="preserve">necessity in </w:t>
      </w:r>
      <w:r w:rsidR="0086304B" w:rsidRPr="006D38A3">
        <w:rPr>
          <w:szCs w:val="21"/>
        </w:rPr>
        <w:t xml:space="preserve">correctly </w:t>
      </w:r>
      <w:r w:rsidR="009B51CB" w:rsidRPr="006D38A3">
        <w:rPr>
          <w:szCs w:val="21"/>
        </w:rPr>
        <w:t>executing the SDI</w:t>
      </w:r>
      <w:r w:rsidRPr="006D38A3">
        <w:rPr>
          <w:szCs w:val="21"/>
        </w:rPr>
        <w:t xml:space="preserve"> process and understanding the time it takes to </w:t>
      </w:r>
      <w:r w:rsidR="0086304B" w:rsidRPr="006D38A3">
        <w:rPr>
          <w:szCs w:val="21"/>
        </w:rPr>
        <w:t>complete the</w:t>
      </w:r>
      <w:r w:rsidRPr="006D38A3">
        <w:rPr>
          <w:szCs w:val="21"/>
        </w:rPr>
        <w:t xml:space="preserve"> </w:t>
      </w:r>
      <w:r w:rsidR="0086304B" w:rsidRPr="006D38A3">
        <w:rPr>
          <w:szCs w:val="21"/>
        </w:rPr>
        <w:t>tasks ahead</w:t>
      </w:r>
      <w:r w:rsidR="00CD267E" w:rsidRPr="006D38A3">
        <w:rPr>
          <w:szCs w:val="21"/>
        </w:rPr>
        <w:t xml:space="preserve">; </w:t>
      </w:r>
      <w:r w:rsidR="0086304B" w:rsidRPr="006D38A3">
        <w:rPr>
          <w:szCs w:val="21"/>
        </w:rPr>
        <w:t xml:space="preserve">specified delight and gratitude with the process </w:t>
      </w:r>
      <w:r w:rsidR="00314F28" w:rsidRPr="006D38A3">
        <w:rPr>
          <w:szCs w:val="21"/>
        </w:rPr>
        <w:t xml:space="preserve">and leadership </w:t>
      </w:r>
      <w:r w:rsidR="0086304B" w:rsidRPr="006D38A3">
        <w:rPr>
          <w:szCs w:val="21"/>
        </w:rPr>
        <w:t>thus far.</w:t>
      </w:r>
    </w:p>
    <w:p w:rsidR="0086304B" w:rsidRPr="006D38A3" w:rsidRDefault="0086304B" w:rsidP="00D34126">
      <w:pPr>
        <w:autoSpaceDE w:val="0"/>
        <w:autoSpaceDN w:val="0"/>
        <w:adjustRightInd w:val="0"/>
        <w:ind w:left="720"/>
        <w:jc w:val="both"/>
        <w:rPr>
          <w:szCs w:val="21"/>
        </w:rPr>
      </w:pPr>
    </w:p>
    <w:p w:rsidR="0086304B" w:rsidRPr="006D38A3" w:rsidRDefault="0086304B" w:rsidP="00D34126">
      <w:pPr>
        <w:autoSpaceDE w:val="0"/>
        <w:autoSpaceDN w:val="0"/>
        <w:adjustRightInd w:val="0"/>
        <w:ind w:left="720"/>
        <w:jc w:val="both"/>
        <w:rPr>
          <w:szCs w:val="21"/>
        </w:rPr>
      </w:pPr>
      <w:r w:rsidRPr="006D38A3">
        <w:rPr>
          <w:szCs w:val="21"/>
        </w:rPr>
        <w:t>Regent Brady</w:t>
      </w:r>
      <w:r w:rsidR="00314F28" w:rsidRPr="006D38A3">
        <w:rPr>
          <w:szCs w:val="21"/>
        </w:rPr>
        <w:t xml:space="preserve"> </w:t>
      </w:r>
      <w:r w:rsidR="00F03DCE" w:rsidRPr="006D38A3">
        <w:rPr>
          <w:szCs w:val="21"/>
        </w:rPr>
        <w:t xml:space="preserve">stated SDI has reinforced the emphasis on student success; specified </w:t>
      </w:r>
      <w:r w:rsidR="00CD267E" w:rsidRPr="006D38A3">
        <w:rPr>
          <w:szCs w:val="21"/>
        </w:rPr>
        <w:t>decision</w:t>
      </w:r>
      <w:r w:rsidR="009F2603" w:rsidRPr="006D38A3">
        <w:rPr>
          <w:szCs w:val="21"/>
        </w:rPr>
        <w:t>s</w:t>
      </w:r>
      <w:r w:rsidR="00CD267E" w:rsidRPr="006D38A3">
        <w:rPr>
          <w:szCs w:val="21"/>
        </w:rPr>
        <w:t xml:space="preserve"> made by the board </w:t>
      </w:r>
      <w:r w:rsidR="00F03DCE" w:rsidRPr="006D38A3">
        <w:rPr>
          <w:szCs w:val="21"/>
        </w:rPr>
        <w:t>are</w:t>
      </w:r>
      <w:r w:rsidR="00314F28" w:rsidRPr="006D38A3">
        <w:rPr>
          <w:szCs w:val="21"/>
        </w:rPr>
        <w:t xml:space="preserve"> focus</w:t>
      </w:r>
      <w:r w:rsidR="00F03DCE" w:rsidRPr="006D38A3">
        <w:rPr>
          <w:szCs w:val="21"/>
        </w:rPr>
        <w:t>ed</w:t>
      </w:r>
      <w:r w:rsidR="00314F28" w:rsidRPr="006D38A3">
        <w:rPr>
          <w:szCs w:val="21"/>
        </w:rPr>
        <w:t xml:space="preserve"> on what is best for the students of the university</w:t>
      </w:r>
      <w:r w:rsidR="00CD267E" w:rsidRPr="006D38A3">
        <w:rPr>
          <w:szCs w:val="21"/>
        </w:rPr>
        <w:t>;</w:t>
      </w:r>
      <w:r w:rsidR="00F03DCE" w:rsidRPr="006D38A3">
        <w:rPr>
          <w:szCs w:val="21"/>
        </w:rPr>
        <w:t xml:space="preserve"> </w:t>
      </w:r>
      <w:r w:rsidR="00CD267E" w:rsidRPr="006D38A3">
        <w:rPr>
          <w:szCs w:val="21"/>
        </w:rPr>
        <w:t>indicated satisfaction with the progress</w:t>
      </w:r>
      <w:r w:rsidR="00F03DCE" w:rsidRPr="006D38A3">
        <w:rPr>
          <w:szCs w:val="21"/>
        </w:rPr>
        <w:t xml:space="preserve"> of SDI</w:t>
      </w:r>
      <w:r w:rsidR="00CD267E" w:rsidRPr="006D38A3">
        <w:rPr>
          <w:szCs w:val="21"/>
        </w:rPr>
        <w:t xml:space="preserve">; is looking forward to the next phase and </w:t>
      </w:r>
      <w:r w:rsidR="00F03DCE" w:rsidRPr="006D38A3">
        <w:rPr>
          <w:szCs w:val="21"/>
        </w:rPr>
        <w:t xml:space="preserve">values </w:t>
      </w:r>
      <w:r w:rsidR="00CD267E" w:rsidRPr="006D38A3">
        <w:rPr>
          <w:szCs w:val="21"/>
        </w:rPr>
        <w:t xml:space="preserve">the </w:t>
      </w:r>
      <w:r w:rsidR="00F03DCE" w:rsidRPr="006D38A3">
        <w:rPr>
          <w:szCs w:val="21"/>
        </w:rPr>
        <w:t xml:space="preserve">leadership President Gamble is providing in the process. </w:t>
      </w:r>
    </w:p>
    <w:p w:rsidR="00E2101F" w:rsidRPr="006D38A3" w:rsidRDefault="00E2101F" w:rsidP="00D34126">
      <w:pPr>
        <w:autoSpaceDE w:val="0"/>
        <w:autoSpaceDN w:val="0"/>
        <w:adjustRightInd w:val="0"/>
        <w:ind w:left="720"/>
        <w:jc w:val="both"/>
        <w:rPr>
          <w:szCs w:val="21"/>
        </w:rPr>
      </w:pPr>
    </w:p>
    <w:p w:rsidR="00F03DCE" w:rsidRPr="006D38A3" w:rsidRDefault="00F03DCE" w:rsidP="00D34126">
      <w:pPr>
        <w:autoSpaceDE w:val="0"/>
        <w:autoSpaceDN w:val="0"/>
        <w:adjustRightInd w:val="0"/>
        <w:ind w:left="720"/>
        <w:jc w:val="both"/>
        <w:rPr>
          <w:szCs w:val="21"/>
        </w:rPr>
      </w:pPr>
      <w:r w:rsidRPr="006D38A3">
        <w:rPr>
          <w:szCs w:val="21"/>
        </w:rPr>
        <w:t xml:space="preserve">Regent Powers </w:t>
      </w:r>
      <w:r w:rsidR="00C84830" w:rsidRPr="006D38A3">
        <w:rPr>
          <w:szCs w:val="21"/>
        </w:rPr>
        <w:t xml:space="preserve">noted appreciation for the involvement and engagement of the individuals </w:t>
      </w:r>
      <w:r w:rsidR="00230F78" w:rsidRPr="006D38A3">
        <w:rPr>
          <w:szCs w:val="21"/>
        </w:rPr>
        <w:t xml:space="preserve">responsible for managing </w:t>
      </w:r>
      <w:r w:rsidR="00C84830" w:rsidRPr="006D38A3">
        <w:rPr>
          <w:szCs w:val="21"/>
        </w:rPr>
        <w:t>the SDI process</w:t>
      </w:r>
      <w:r w:rsidR="00230F78" w:rsidRPr="006D38A3">
        <w:rPr>
          <w:szCs w:val="21"/>
        </w:rPr>
        <w:t xml:space="preserve"> and </w:t>
      </w:r>
      <w:r w:rsidR="00C84830" w:rsidRPr="006D38A3">
        <w:rPr>
          <w:szCs w:val="21"/>
        </w:rPr>
        <w:t>encouraged the same thought, perspective and passion in the development of the metrics to move the initiatives forward</w:t>
      </w:r>
      <w:r w:rsidR="00230F78" w:rsidRPr="006D38A3">
        <w:rPr>
          <w:szCs w:val="21"/>
        </w:rPr>
        <w:t>.</w:t>
      </w:r>
    </w:p>
    <w:p w:rsidR="00230F78" w:rsidRPr="006D38A3" w:rsidRDefault="00230F78" w:rsidP="00D34126">
      <w:pPr>
        <w:autoSpaceDE w:val="0"/>
        <w:autoSpaceDN w:val="0"/>
        <w:adjustRightInd w:val="0"/>
        <w:ind w:left="720"/>
        <w:jc w:val="both"/>
        <w:rPr>
          <w:szCs w:val="21"/>
        </w:rPr>
      </w:pPr>
    </w:p>
    <w:p w:rsidR="00230F78" w:rsidRPr="006D38A3" w:rsidRDefault="00230F78" w:rsidP="00D34126">
      <w:pPr>
        <w:autoSpaceDE w:val="0"/>
        <w:autoSpaceDN w:val="0"/>
        <w:adjustRightInd w:val="0"/>
        <w:ind w:left="720"/>
        <w:jc w:val="both"/>
        <w:rPr>
          <w:szCs w:val="21"/>
        </w:rPr>
      </w:pPr>
      <w:r w:rsidRPr="006D38A3">
        <w:rPr>
          <w:szCs w:val="21"/>
        </w:rPr>
        <w:t>Regent Fisher acknowledged the effort thus far in the SDI process</w:t>
      </w:r>
      <w:r w:rsidR="00AC1C72" w:rsidRPr="006D38A3">
        <w:rPr>
          <w:szCs w:val="21"/>
        </w:rPr>
        <w:t xml:space="preserve"> and stated </w:t>
      </w:r>
      <w:r w:rsidRPr="006D38A3">
        <w:rPr>
          <w:szCs w:val="21"/>
        </w:rPr>
        <w:t xml:space="preserve">support </w:t>
      </w:r>
      <w:r w:rsidR="00AC1C72" w:rsidRPr="006D38A3">
        <w:rPr>
          <w:szCs w:val="21"/>
        </w:rPr>
        <w:t>for</w:t>
      </w:r>
      <w:r w:rsidRPr="006D38A3">
        <w:rPr>
          <w:szCs w:val="21"/>
        </w:rPr>
        <w:t xml:space="preserve"> </w:t>
      </w:r>
      <w:r w:rsidR="00AC1C72" w:rsidRPr="006D38A3">
        <w:rPr>
          <w:szCs w:val="21"/>
        </w:rPr>
        <w:t>the implementation of the next phase.</w:t>
      </w:r>
    </w:p>
    <w:p w:rsidR="00AC1C72" w:rsidRPr="006D38A3" w:rsidRDefault="00AC1C72" w:rsidP="00D34126">
      <w:pPr>
        <w:autoSpaceDE w:val="0"/>
        <w:autoSpaceDN w:val="0"/>
        <w:adjustRightInd w:val="0"/>
        <w:ind w:left="720"/>
        <w:jc w:val="both"/>
        <w:rPr>
          <w:szCs w:val="21"/>
        </w:rPr>
      </w:pPr>
    </w:p>
    <w:p w:rsidR="00AA6D9D" w:rsidRPr="004324FD" w:rsidRDefault="004324FD" w:rsidP="00D34126">
      <w:pPr>
        <w:tabs>
          <w:tab w:val="left" w:pos="360"/>
        </w:tabs>
        <w:autoSpaceDE w:val="0"/>
        <w:autoSpaceDN w:val="0"/>
        <w:adjustRightInd w:val="0"/>
        <w:ind w:left="720" w:hanging="990"/>
        <w:jc w:val="both"/>
        <w:rPr>
          <w:b/>
          <w:szCs w:val="24"/>
          <w:u w:val="single"/>
        </w:rPr>
      </w:pPr>
      <w:r>
        <w:rPr>
          <w:b/>
          <w:szCs w:val="21"/>
        </w:rPr>
        <w:tab/>
      </w:r>
      <w:r>
        <w:rPr>
          <w:b/>
          <w:szCs w:val="21"/>
        </w:rPr>
        <w:tab/>
        <w:t>A.</w:t>
      </w:r>
      <w:r>
        <w:rPr>
          <w:b/>
          <w:szCs w:val="21"/>
        </w:rPr>
        <w:tab/>
      </w:r>
      <w:r w:rsidR="00AA6D9D" w:rsidRPr="004324FD">
        <w:rPr>
          <w:b/>
          <w:szCs w:val="24"/>
          <w:u w:val="single"/>
        </w:rPr>
        <w:t>Endorsement and Approval of Strategic Direction Initiative (SDI)</w:t>
      </w:r>
    </w:p>
    <w:p w:rsidR="00AA6D9D" w:rsidRDefault="00AA6D9D" w:rsidP="00AA6D9D">
      <w:pPr>
        <w:ind w:firstLine="720"/>
        <w:jc w:val="both"/>
        <w:rPr>
          <w:szCs w:val="24"/>
          <w:u w:val="single"/>
        </w:rPr>
      </w:pPr>
    </w:p>
    <w:p w:rsidR="00604016" w:rsidRDefault="00604016" w:rsidP="004324FD">
      <w:pPr>
        <w:ind w:left="1440"/>
        <w:jc w:val="both"/>
        <w:rPr>
          <w:szCs w:val="21"/>
        </w:rPr>
      </w:pPr>
      <w:r w:rsidRPr="00042038">
        <w:rPr>
          <w:szCs w:val="24"/>
        </w:rPr>
        <w:t xml:space="preserve">Regent </w:t>
      </w:r>
      <w:r>
        <w:rPr>
          <w:szCs w:val="24"/>
        </w:rPr>
        <w:t>Wickersham</w:t>
      </w:r>
      <w:r w:rsidRPr="00042038">
        <w:rPr>
          <w:szCs w:val="24"/>
        </w:rPr>
        <w:t xml:space="preserve"> moved, seconded by Regent </w:t>
      </w:r>
      <w:r>
        <w:rPr>
          <w:szCs w:val="24"/>
        </w:rPr>
        <w:t>Cowell</w:t>
      </w:r>
      <w:r w:rsidR="0098077B">
        <w:rPr>
          <w:szCs w:val="24"/>
        </w:rPr>
        <w:t xml:space="preserve"> and </w:t>
      </w:r>
      <w:r w:rsidR="0098077B">
        <w:rPr>
          <w:szCs w:val="21"/>
        </w:rPr>
        <w:t>passed by unanimous consent that:</w:t>
      </w:r>
    </w:p>
    <w:p w:rsidR="00F82ECD" w:rsidRDefault="00F82ECD">
      <w:pPr>
        <w:rPr>
          <w:szCs w:val="24"/>
          <w:u w:val="single"/>
        </w:rPr>
      </w:pPr>
    </w:p>
    <w:p w:rsidR="00AA6D9D" w:rsidRDefault="00503F71" w:rsidP="004324FD">
      <w:pPr>
        <w:ind w:left="720" w:firstLine="720"/>
        <w:jc w:val="both"/>
        <w:rPr>
          <w:b/>
          <w:szCs w:val="24"/>
          <w:u w:val="single"/>
        </w:rPr>
      </w:pPr>
      <w:r>
        <w:rPr>
          <w:b/>
          <w:szCs w:val="24"/>
          <w:u w:val="single"/>
        </w:rPr>
        <w:t>PASSED</w:t>
      </w:r>
    </w:p>
    <w:p w:rsidR="00AA6D9D" w:rsidRPr="00AA6D9D" w:rsidRDefault="00AA6D9D" w:rsidP="004324FD">
      <w:pPr>
        <w:autoSpaceDE w:val="0"/>
        <w:autoSpaceDN w:val="0"/>
        <w:adjustRightInd w:val="0"/>
        <w:ind w:left="1440"/>
        <w:jc w:val="both"/>
        <w:rPr>
          <w:b/>
          <w:szCs w:val="21"/>
        </w:rPr>
      </w:pPr>
      <w:r w:rsidRPr="00AA6D9D">
        <w:rPr>
          <w:b/>
          <w:szCs w:val="24"/>
        </w:rPr>
        <w:t>“The Board of Regents endorses and approves the Strategic Direction Initiative (SDI) process to date; adopts the general themes of SDI with the emphasis on student success; and endorses and approves the future direction of SDI, including continuous development of action steps and where appropriate, metrics. This motion is effective September 28, 2012.”</w:t>
      </w:r>
    </w:p>
    <w:p w:rsidR="0083061F" w:rsidRDefault="0083061F" w:rsidP="00191AB4">
      <w:pPr>
        <w:tabs>
          <w:tab w:val="right" w:pos="8640"/>
        </w:tabs>
        <w:autoSpaceDE w:val="0"/>
        <w:autoSpaceDN w:val="0"/>
        <w:adjustRightInd w:val="0"/>
        <w:ind w:left="720" w:hanging="720"/>
        <w:jc w:val="both"/>
        <w:rPr>
          <w:b/>
          <w:bCs w:val="0"/>
        </w:rPr>
      </w:pPr>
    </w:p>
    <w:p w:rsidR="006530C7" w:rsidRDefault="003550BC" w:rsidP="00191AB4">
      <w:pPr>
        <w:tabs>
          <w:tab w:val="right" w:pos="8640"/>
        </w:tabs>
        <w:autoSpaceDE w:val="0"/>
        <w:autoSpaceDN w:val="0"/>
        <w:adjustRightInd w:val="0"/>
        <w:ind w:left="720" w:hanging="720"/>
        <w:jc w:val="both"/>
        <w:rPr>
          <w:b/>
          <w:bCs w:val="0"/>
        </w:rPr>
      </w:pPr>
      <w:r w:rsidRPr="00191AB4">
        <w:rPr>
          <w:b/>
          <w:bCs w:val="0"/>
        </w:rPr>
        <w:t>X</w:t>
      </w:r>
      <w:r w:rsidR="006530C7" w:rsidRPr="00191AB4">
        <w:rPr>
          <w:b/>
          <w:bCs w:val="0"/>
        </w:rPr>
        <w:t>X.</w:t>
      </w:r>
      <w:r w:rsidR="006530C7" w:rsidRPr="00191AB4">
        <w:rPr>
          <w:b/>
          <w:bCs w:val="0"/>
        </w:rPr>
        <w:tab/>
      </w:r>
      <w:r w:rsidR="00161125" w:rsidRPr="006F7073">
        <w:rPr>
          <w:b/>
          <w:bCs w:val="0"/>
          <w:u w:val="single"/>
        </w:rPr>
        <w:t>Consent Agenda</w:t>
      </w:r>
    </w:p>
    <w:p w:rsidR="006530C7" w:rsidRDefault="006530C7" w:rsidP="006530C7">
      <w:pPr>
        <w:pStyle w:val="BodyTextIndent"/>
        <w:tabs>
          <w:tab w:val="right" w:pos="8460"/>
        </w:tabs>
        <w:ind w:left="720" w:firstLine="0"/>
        <w:rPr>
          <w:rFonts w:ascii="Times New Roman" w:hAnsi="Times New Roman"/>
          <w:b w:val="0"/>
          <w:bCs w:val="0"/>
        </w:rPr>
      </w:pPr>
    </w:p>
    <w:p w:rsidR="0098077B" w:rsidRPr="0098077B" w:rsidRDefault="0098077B" w:rsidP="006530C7">
      <w:pPr>
        <w:pStyle w:val="BodyTextIndent"/>
        <w:tabs>
          <w:tab w:val="right" w:pos="8460"/>
        </w:tabs>
        <w:ind w:left="720" w:firstLine="0"/>
        <w:rPr>
          <w:rFonts w:ascii="Times New Roman" w:hAnsi="Times New Roman"/>
          <w:b w:val="0"/>
          <w:bCs w:val="0"/>
          <w:szCs w:val="24"/>
        </w:rPr>
      </w:pPr>
      <w:r w:rsidRPr="0098077B">
        <w:rPr>
          <w:rFonts w:ascii="Times New Roman" w:hAnsi="Times New Roman"/>
          <w:b w:val="0"/>
          <w:szCs w:val="24"/>
        </w:rPr>
        <w:t xml:space="preserve">Regent </w:t>
      </w:r>
      <w:r>
        <w:rPr>
          <w:rFonts w:ascii="Times New Roman" w:hAnsi="Times New Roman"/>
          <w:b w:val="0"/>
          <w:szCs w:val="24"/>
        </w:rPr>
        <w:t>Hughes</w:t>
      </w:r>
      <w:r w:rsidRPr="0098077B">
        <w:rPr>
          <w:rFonts w:ascii="Times New Roman" w:hAnsi="Times New Roman"/>
          <w:b w:val="0"/>
          <w:szCs w:val="24"/>
        </w:rPr>
        <w:t xml:space="preserve"> moved, seconded by Regent Powers and passed with </w:t>
      </w:r>
      <w:r w:rsidRPr="0098077B">
        <w:rPr>
          <w:rFonts w:ascii="Times New Roman" w:hAnsi="Times New Roman"/>
          <w:b w:val="0"/>
          <w:bCs w:val="0"/>
          <w:szCs w:val="24"/>
        </w:rPr>
        <w:t>Regents Anderson, Cowell, Fisher, Freitag, Heckman, Hughes, Marrs, Powers, Wickersham, and Jacobson voting in favor that:</w:t>
      </w:r>
    </w:p>
    <w:p w:rsidR="0098077B" w:rsidRDefault="0098077B" w:rsidP="006530C7">
      <w:pPr>
        <w:pStyle w:val="BodyTextIndent"/>
        <w:tabs>
          <w:tab w:val="right" w:pos="8460"/>
        </w:tabs>
        <w:ind w:left="720" w:firstLine="0"/>
        <w:rPr>
          <w:rFonts w:ascii="Times New Roman" w:hAnsi="Times New Roman"/>
          <w:b w:val="0"/>
          <w:bCs w:val="0"/>
        </w:rPr>
      </w:pPr>
    </w:p>
    <w:p w:rsidR="006F7073" w:rsidRPr="004B4348" w:rsidRDefault="0098077B" w:rsidP="006F7073">
      <w:pPr>
        <w:ind w:left="720"/>
        <w:jc w:val="both"/>
        <w:rPr>
          <w:b/>
          <w:bCs w:val="0"/>
          <w:u w:val="single"/>
        </w:rPr>
      </w:pPr>
      <w:r>
        <w:rPr>
          <w:b/>
          <w:bCs w:val="0"/>
          <w:u w:val="single"/>
        </w:rPr>
        <w:t>PASSED AS AMENDED</w:t>
      </w:r>
    </w:p>
    <w:p w:rsidR="006F7073" w:rsidRDefault="006F7073" w:rsidP="006F7073">
      <w:pPr>
        <w:ind w:left="720"/>
        <w:jc w:val="both"/>
        <w:rPr>
          <w:b/>
          <w:bCs w:val="0"/>
        </w:rPr>
      </w:pPr>
      <w:r w:rsidRPr="004B4348">
        <w:rPr>
          <w:b/>
          <w:bCs w:val="0"/>
        </w:rPr>
        <w:t xml:space="preserve">“The Board of Regents approves the consent agenda as presented.  This motion is effective </w:t>
      </w:r>
      <w:r>
        <w:rPr>
          <w:b/>
          <w:bCs w:val="0"/>
        </w:rPr>
        <w:t>September 28, 2012</w:t>
      </w:r>
      <w:r w:rsidRPr="004B4348">
        <w:rPr>
          <w:b/>
          <w:bCs w:val="0"/>
        </w:rPr>
        <w:t>.”</w:t>
      </w:r>
    </w:p>
    <w:p w:rsidR="00AA3A57" w:rsidRDefault="00AA3A57">
      <w:pPr>
        <w:rPr>
          <w:bCs w:val="0"/>
        </w:rPr>
      </w:pPr>
      <w:r>
        <w:rPr>
          <w:bCs w:val="0"/>
        </w:rPr>
        <w:br w:type="page"/>
      </w:r>
    </w:p>
    <w:p w:rsidR="006F7073" w:rsidRPr="00AB43E4" w:rsidRDefault="006F7073" w:rsidP="00D87515">
      <w:pPr>
        <w:rPr>
          <w:bCs w:val="0"/>
        </w:rPr>
      </w:pPr>
      <w:r w:rsidRPr="00AB43E4">
        <w:rPr>
          <w:bCs w:val="0"/>
        </w:rPr>
        <w:lastRenderedPageBreak/>
        <w:t>A.</w:t>
      </w:r>
      <w:r w:rsidRPr="00AB43E4">
        <w:rPr>
          <w:bCs w:val="0"/>
        </w:rPr>
        <w:tab/>
      </w:r>
      <w:r w:rsidRPr="00AB43E4">
        <w:rPr>
          <w:bCs w:val="0"/>
          <w:u w:val="single"/>
        </w:rPr>
        <w:t>Academic and Student Affairs Committee</w:t>
      </w:r>
    </w:p>
    <w:p w:rsidR="006F7073" w:rsidRDefault="006F7073" w:rsidP="006F7073">
      <w:pPr>
        <w:pStyle w:val="BodyTextIndent"/>
        <w:tabs>
          <w:tab w:val="right" w:pos="8460"/>
        </w:tabs>
        <w:ind w:left="720" w:firstLine="0"/>
        <w:rPr>
          <w:rFonts w:ascii="Times New Roman" w:hAnsi="Times New Roman"/>
          <w:b w:val="0"/>
          <w:bCs w:val="0"/>
        </w:rPr>
      </w:pPr>
    </w:p>
    <w:p w:rsidR="006F7073" w:rsidRPr="006D1935" w:rsidRDefault="006F7073" w:rsidP="002967DA">
      <w:pPr>
        <w:pStyle w:val="BodyTextIndent2"/>
        <w:tabs>
          <w:tab w:val="clear" w:pos="5760"/>
          <w:tab w:val="right" w:pos="8640"/>
        </w:tabs>
        <w:rPr>
          <w:rFonts w:ascii="Times New Roman" w:hAnsi="Times New Roman"/>
        </w:rPr>
      </w:pPr>
      <w:r>
        <w:rPr>
          <w:rFonts w:ascii="Times New Roman" w:hAnsi="Times New Roman"/>
        </w:rPr>
        <w:t>1</w:t>
      </w:r>
      <w:r w:rsidRPr="006D1935">
        <w:rPr>
          <w:rFonts w:ascii="Times New Roman" w:hAnsi="Times New Roman"/>
        </w:rPr>
        <w:t>.</w:t>
      </w:r>
      <w:r w:rsidRPr="006D1935">
        <w:rPr>
          <w:rFonts w:ascii="Times New Roman" w:hAnsi="Times New Roman"/>
        </w:rPr>
        <w:tab/>
      </w:r>
      <w:r w:rsidRPr="006F7073">
        <w:rPr>
          <w:rFonts w:ascii="Times New Roman" w:hAnsi="Times New Roman"/>
          <w:u w:val="single"/>
        </w:rPr>
        <w:t>Approval of a Post-Baccalaureate Certificate in Paralegal Studies at the University of Alaska Anchorage</w:t>
      </w:r>
      <w:r w:rsidRPr="006F7073">
        <w:rPr>
          <w:rFonts w:ascii="Times New Roman" w:hAnsi="Times New Roman"/>
        </w:rPr>
        <w:tab/>
      </w:r>
      <w:r w:rsidR="002967DA">
        <w:rPr>
          <w:rFonts w:ascii="Times New Roman" w:hAnsi="Times New Roman"/>
        </w:rPr>
        <w:t xml:space="preserve">                           </w:t>
      </w:r>
      <w:r w:rsidR="000860B4">
        <w:rPr>
          <w:rFonts w:ascii="Times New Roman" w:hAnsi="Times New Roman"/>
        </w:rPr>
        <w:t>Reference 7</w:t>
      </w:r>
    </w:p>
    <w:p w:rsidR="006F7073" w:rsidRPr="006D1935" w:rsidRDefault="0098077B" w:rsidP="00F9769B">
      <w:pPr>
        <w:spacing w:before="100" w:beforeAutospacing="1" w:after="100" w:afterAutospacing="1"/>
        <w:ind w:left="2160"/>
        <w:jc w:val="both"/>
      </w:pPr>
      <w:proofErr w:type="gramStart"/>
      <w:r>
        <w:rPr>
          <w:u w:val="single"/>
        </w:rPr>
        <w:t>PASSED</w:t>
      </w:r>
      <w:r w:rsidR="000860B4">
        <w:rPr>
          <w:u w:val="single"/>
        </w:rPr>
        <w:br/>
      </w:r>
      <w:r w:rsidR="006F7073">
        <w:t>“</w:t>
      </w:r>
      <w:r w:rsidR="006F7073" w:rsidRPr="006D1935">
        <w:t xml:space="preserve">The Board of Regents </w:t>
      </w:r>
      <w:r w:rsidR="006F7073" w:rsidRPr="006F7073">
        <w:t>approve</w:t>
      </w:r>
      <w:r w:rsidR="006F7073">
        <w:t>s</w:t>
      </w:r>
      <w:r w:rsidR="006F7073" w:rsidRPr="006F7073">
        <w:t xml:space="preserve"> a Post-Baccalaureate Certificate in Paralegal Studies at the University of Alaska Anchorage.</w:t>
      </w:r>
      <w:proofErr w:type="gramEnd"/>
      <w:r w:rsidR="006F7073" w:rsidRPr="006F7073">
        <w:t xml:space="preserve">  This motion is effective September 2</w:t>
      </w:r>
      <w:r w:rsidR="006F7073">
        <w:t>8</w:t>
      </w:r>
      <w:r w:rsidR="006F7073" w:rsidRPr="006F7073">
        <w:t>, 2012.”</w:t>
      </w:r>
    </w:p>
    <w:p w:rsidR="006F7073" w:rsidRDefault="006F7073" w:rsidP="006F7073">
      <w:pPr>
        <w:tabs>
          <w:tab w:val="right" w:pos="8640"/>
        </w:tabs>
        <w:ind w:left="2160" w:hanging="720"/>
        <w:jc w:val="both"/>
      </w:pPr>
      <w:r>
        <w:t>2</w:t>
      </w:r>
      <w:r w:rsidRPr="006D1935">
        <w:t>.</w:t>
      </w:r>
      <w:r w:rsidRPr="006D1935">
        <w:tab/>
      </w:r>
      <w:r w:rsidR="000860B4" w:rsidRPr="006B32BF">
        <w:rPr>
          <w:u w:val="single"/>
        </w:rPr>
        <w:t xml:space="preserve">Approval of </w:t>
      </w:r>
      <w:r w:rsidR="000860B4">
        <w:rPr>
          <w:u w:val="single"/>
        </w:rPr>
        <w:t xml:space="preserve">a </w:t>
      </w:r>
      <w:r w:rsidR="000860B4" w:rsidRPr="006B32BF">
        <w:rPr>
          <w:u w:val="single"/>
        </w:rPr>
        <w:t>Bac</w:t>
      </w:r>
      <w:r w:rsidR="00F9769B">
        <w:rPr>
          <w:u w:val="single"/>
        </w:rPr>
        <w:t xml:space="preserve">helor of Arts </w:t>
      </w:r>
      <w:r w:rsidR="000860B4" w:rsidRPr="006B32BF">
        <w:rPr>
          <w:u w:val="single"/>
        </w:rPr>
        <w:t>in Legal Studies at the University of Alaska Anchorage</w:t>
      </w:r>
      <w:r w:rsidR="000860B4">
        <w:tab/>
        <w:t>Reference 8</w:t>
      </w:r>
    </w:p>
    <w:p w:rsidR="006F7073" w:rsidRPr="006D1935" w:rsidRDefault="006F7073" w:rsidP="006F7073">
      <w:pPr>
        <w:tabs>
          <w:tab w:val="right" w:pos="8640"/>
        </w:tabs>
        <w:ind w:left="2160" w:hanging="720"/>
        <w:jc w:val="both"/>
      </w:pPr>
    </w:p>
    <w:p w:rsidR="006F7073" w:rsidRPr="006D1935" w:rsidRDefault="0098077B" w:rsidP="006F7073">
      <w:pPr>
        <w:pStyle w:val="NoSpacing"/>
        <w:ind w:left="2160"/>
        <w:rPr>
          <w:rFonts w:ascii="Times New Roman" w:hAnsi="Times New Roman"/>
          <w:sz w:val="24"/>
          <w:szCs w:val="24"/>
          <w:u w:val="single"/>
        </w:rPr>
      </w:pPr>
      <w:r>
        <w:rPr>
          <w:rFonts w:ascii="Times New Roman" w:hAnsi="Times New Roman"/>
          <w:sz w:val="24"/>
          <w:szCs w:val="24"/>
          <w:u w:val="single"/>
        </w:rPr>
        <w:t>PASSED</w:t>
      </w:r>
    </w:p>
    <w:p w:rsidR="006F7073" w:rsidRPr="006D1935" w:rsidRDefault="000860B4" w:rsidP="006F7073">
      <w:pPr>
        <w:ind w:left="2160"/>
        <w:jc w:val="both"/>
      </w:pPr>
      <w:r>
        <w:t>“</w:t>
      </w:r>
      <w:r w:rsidR="006F7073" w:rsidRPr="006D1935">
        <w:t>The Board of Regents</w:t>
      </w:r>
      <w:r w:rsidR="006F7073" w:rsidRPr="006D1935">
        <w:rPr>
          <w:bCs w:val="0"/>
        </w:rPr>
        <w:t xml:space="preserve"> approve</w:t>
      </w:r>
      <w:r w:rsidR="006F7073">
        <w:rPr>
          <w:bCs w:val="0"/>
        </w:rPr>
        <w:t>s</w:t>
      </w:r>
      <w:r w:rsidR="006F7073" w:rsidRPr="006D1935">
        <w:rPr>
          <w:bCs w:val="0"/>
        </w:rPr>
        <w:t xml:space="preserve"> </w:t>
      </w:r>
      <w:r w:rsidRPr="000860B4">
        <w:t>a Bac</w:t>
      </w:r>
      <w:r w:rsidR="00F9769B">
        <w:t>helor of Arts</w:t>
      </w:r>
      <w:r w:rsidRPr="000860B4">
        <w:t xml:space="preserve"> in Legal Studies at the University of Alaska Anchorage.  This motion is effective September 2</w:t>
      </w:r>
      <w:r>
        <w:t>8</w:t>
      </w:r>
      <w:r w:rsidRPr="000860B4">
        <w:t>, 2012.”</w:t>
      </w:r>
    </w:p>
    <w:p w:rsidR="000860B4" w:rsidRDefault="000860B4" w:rsidP="000860B4">
      <w:pPr>
        <w:pStyle w:val="BodyTextIndent"/>
        <w:tabs>
          <w:tab w:val="right" w:pos="8460"/>
        </w:tabs>
        <w:ind w:left="2160"/>
        <w:rPr>
          <w:rFonts w:ascii="Times New Roman" w:hAnsi="Times New Roman"/>
          <w:b w:val="0"/>
          <w:bCs w:val="0"/>
        </w:rPr>
      </w:pPr>
    </w:p>
    <w:p w:rsidR="006F7073" w:rsidRPr="000860B4" w:rsidRDefault="000860B4" w:rsidP="000102F7">
      <w:pPr>
        <w:pStyle w:val="BodyTextIndent"/>
        <w:tabs>
          <w:tab w:val="right" w:pos="8640"/>
        </w:tabs>
        <w:ind w:left="2160"/>
        <w:rPr>
          <w:rFonts w:ascii="Times New Roman" w:hAnsi="Times New Roman"/>
          <w:b w:val="0"/>
          <w:bCs w:val="0"/>
        </w:rPr>
      </w:pPr>
      <w:r>
        <w:rPr>
          <w:rFonts w:ascii="Times New Roman" w:hAnsi="Times New Roman"/>
          <w:b w:val="0"/>
          <w:bCs w:val="0"/>
        </w:rPr>
        <w:t>3.</w:t>
      </w:r>
      <w:r>
        <w:rPr>
          <w:rFonts w:ascii="Times New Roman" w:hAnsi="Times New Roman"/>
          <w:b w:val="0"/>
          <w:bCs w:val="0"/>
        </w:rPr>
        <w:tab/>
      </w:r>
      <w:r w:rsidRPr="000860B4">
        <w:rPr>
          <w:rFonts w:ascii="Times New Roman" w:hAnsi="Times New Roman"/>
          <w:b w:val="0"/>
          <w:u w:val="single"/>
        </w:rPr>
        <w:t>Approval of an Associate of Applied Science in Paralegal Studies at the University of Alaska Anchorage</w:t>
      </w:r>
      <w:r>
        <w:rPr>
          <w:rFonts w:ascii="Times New Roman" w:hAnsi="Times New Roman"/>
          <w:b w:val="0"/>
        </w:rPr>
        <w:tab/>
        <w:t xml:space="preserve">                           </w:t>
      </w:r>
      <w:r w:rsidRPr="000860B4">
        <w:rPr>
          <w:rFonts w:ascii="Times New Roman" w:hAnsi="Times New Roman"/>
          <w:b w:val="0"/>
        </w:rPr>
        <w:t xml:space="preserve">Reference </w:t>
      </w:r>
      <w:r>
        <w:rPr>
          <w:rFonts w:ascii="Times New Roman" w:hAnsi="Times New Roman"/>
          <w:b w:val="0"/>
        </w:rPr>
        <w:t>9</w:t>
      </w:r>
    </w:p>
    <w:p w:rsidR="000860B4" w:rsidRDefault="000860B4" w:rsidP="006F7073">
      <w:pPr>
        <w:pStyle w:val="BodyTextIndent"/>
        <w:tabs>
          <w:tab w:val="right" w:pos="8460"/>
        </w:tabs>
        <w:ind w:left="720" w:firstLine="0"/>
        <w:rPr>
          <w:rFonts w:ascii="Times New Roman" w:hAnsi="Times New Roman"/>
          <w:b w:val="0"/>
          <w:bCs w:val="0"/>
        </w:rPr>
      </w:pPr>
    </w:p>
    <w:p w:rsidR="000860B4" w:rsidRPr="006D1935" w:rsidRDefault="0098077B" w:rsidP="000860B4">
      <w:pPr>
        <w:pStyle w:val="NoSpacing"/>
        <w:ind w:left="2160"/>
        <w:rPr>
          <w:rFonts w:ascii="Times New Roman" w:hAnsi="Times New Roman"/>
          <w:sz w:val="24"/>
          <w:szCs w:val="24"/>
          <w:u w:val="single"/>
        </w:rPr>
      </w:pPr>
      <w:r>
        <w:rPr>
          <w:rFonts w:ascii="Times New Roman" w:hAnsi="Times New Roman"/>
          <w:sz w:val="24"/>
          <w:szCs w:val="24"/>
          <w:u w:val="single"/>
        </w:rPr>
        <w:t>PASSED</w:t>
      </w:r>
    </w:p>
    <w:p w:rsidR="000860B4" w:rsidRPr="002967DA" w:rsidRDefault="000860B4" w:rsidP="000860B4">
      <w:pPr>
        <w:pStyle w:val="BodyTextIndent"/>
        <w:tabs>
          <w:tab w:val="right" w:pos="8460"/>
        </w:tabs>
        <w:ind w:left="2160" w:firstLine="0"/>
        <w:rPr>
          <w:rFonts w:ascii="Times New Roman" w:hAnsi="Times New Roman"/>
          <w:b w:val="0"/>
          <w:bCs w:val="0"/>
        </w:rPr>
      </w:pPr>
      <w:r w:rsidRPr="002967DA">
        <w:rPr>
          <w:rFonts w:ascii="Times New Roman" w:hAnsi="Times New Roman"/>
          <w:b w:val="0"/>
        </w:rPr>
        <w:t>“The Board of Regents</w:t>
      </w:r>
      <w:r w:rsidRPr="002967DA">
        <w:rPr>
          <w:rFonts w:ascii="Times New Roman" w:hAnsi="Times New Roman"/>
          <w:b w:val="0"/>
          <w:bCs w:val="0"/>
        </w:rPr>
        <w:t xml:space="preserve"> approves </w:t>
      </w:r>
      <w:r w:rsidR="002967DA" w:rsidRPr="002967DA">
        <w:rPr>
          <w:rFonts w:ascii="Times New Roman" w:hAnsi="Times New Roman"/>
          <w:b w:val="0"/>
        </w:rPr>
        <w:t>an Associate of Applied Science in Paralegal Studies at the University of Alaska Anchorage.</w:t>
      </w:r>
      <w:r w:rsidRPr="002967DA">
        <w:rPr>
          <w:rFonts w:ascii="Times New Roman" w:hAnsi="Times New Roman"/>
          <w:b w:val="0"/>
        </w:rPr>
        <w:t xml:space="preserve">  This motion is effective September 28, 2012.”</w:t>
      </w:r>
    </w:p>
    <w:p w:rsidR="00B808E9" w:rsidRDefault="00B808E9">
      <w:pPr>
        <w:rPr>
          <w:bCs w:val="0"/>
        </w:rPr>
      </w:pPr>
    </w:p>
    <w:p w:rsidR="002967DA" w:rsidRDefault="002967DA" w:rsidP="002967DA">
      <w:pPr>
        <w:pStyle w:val="BodyTextIndent"/>
        <w:tabs>
          <w:tab w:val="right" w:pos="8640"/>
        </w:tabs>
        <w:ind w:left="2160" w:right="90"/>
        <w:rPr>
          <w:rFonts w:ascii="Times New Roman" w:hAnsi="Times New Roman"/>
          <w:b w:val="0"/>
        </w:rPr>
      </w:pPr>
      <w:r>
        <w:rPr>
          <w:rFonts w:ascii="Times New Roman" w:hAnsi="Times New Roman"/>
          <w:b w:val="0"/>
          <w:bCs w:val="0"/>
        </w:rPr>
        <w:t>4.</w:t>
      </w:r>
      <w:r>
        <w:rPr>
          <w:rFonts w:ascii="Times New Roman" w:hAnsi="Times New Roman"/>
          <w:b w:val="0"/>
          <w:bCs w:val="0"/>
        </w:rPr>
        <w:tab/>
      </w:r>
      <w:r w:rsidRPr="002967DA">
        <w:rPr>
          <w:rFonts w:ascii="Times New Roman" w:hAnsi="Times New Roman"/>
          <w:b w:val="0"/>
          <w:u w:val="single"/>
        </w:rPr>
        <w:t>Approval of a</w:t>
      </w:r>
      <w:r>
        <w:rPr>
          <w:rFonts w:ascii="Times New Roman" w:hAnsi="Times New Roman"/>
          <w:b w:val="0"/>
          <w:u w:val="single"/>
        </w:rPr>
        <w:t>n</w:t>
      </w:r>
      <w:r w:rsidRPr="002967DA">
        <w:rPr>
          <w:rFonts w:ascii="Times New Roman" w:hAnsi="Times New Roman"/>
          <w:b w:val="0"/>
          <w:u w:val="single"/>
        </w:rPr>
        <w:t xml:space="preserve"> Undergraduate Certificate in Legal Nurse Consultant Paralegal at the University of Alaska Anchorage</w:t>
      </w:r>
      <w:r w:rsidRPr="002967DA">
        <w:rPr>
          <w:rFonts w:ascii="Times New Roman" w:hAnsi="Times New Roman"/>
          <w:b w:val="0"/>
        </w:rPr>
        <w:tab/>
      </w:r>
    </w:p>
    <w:p w:rsidR="002967DA" w:rsidRPr="000860B4" w:rsidRDefault="002967DA" w:rsidP="002967DA">
      <w:pPr>
        <w:pStyle w:val="BodyTextIndent"/>
        <w:tabs>
          <w:tab w:val="right" w:pos="8640"/>
        </w:tabs>
        <w:ind w:left="2160" w:right="90"/>
        <w:rPr>
          <w:rFonts w:ascii="Times New Roman" w:hAnsi="Times New Roman"/>
          <w:b w:val="0"/>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rPr>
        <w:t>Reference 10</w:t>
      </w:r>
    </w:p>
    <w:p w:rsidR="002967DA" w:rsidRPr="006D1935" w:rsidRDefault="0098077B" w:rsidP="002967DA">
      <w:pPr>
        <w:pStyle w:val="NoSpacing"/>
        <w:ind w:left="2160"/>
        <w:rPr>
          <w:rFonts w:ascii="Times New Roman" w:hAnsi="Times New Roman"/>
          <w:sz w:val="24"/>
          <w:szCs w:val="24"/>
          <w:u w:val="single"/>
        </w:rPr>
      </w:pPr>
      <w:r>
        <w:rPr>
          <w:rFonts w:ascii="Times New Roman" w:hAnsi="Times New Roman"/>
          <w:sz w:val="24"/>
          <w:szCs w:val="24"/>
          <w:u w:val="single"/>
        </w:rPr>
        <w:t>PASSED</w:t>
      </w:r>
    </w:p>
    <w:p w:rsidR="002967DA" w:rsidRDefault="002967DA" w:rsidP="002967DA">
      <w:pPr>
        <w:pStyle w:val="BodyTextIndent"/>
        <w:tabs>
          <w:tab w:val="right" w:pos="8460"/>
        </w:tabs>
        <w:ind w:left="2160" w:firstLine="0"/>
        <w:rPr>
          <w:rFonts w:ascii="Times New Roman" w:hAnsi="Times New Roman"/>
          <w:b w:val="0"/>
          <w:bCs w:val="0"/>
        </w:rPr>
      </w:pPr>
      <w:r w:rsidRPr="002967DA">
        <w:rPr>
          <w:rFonts w:ascii="Times New Roman" w:hAnsi="Times New Roman"/>
          <w:b w:val="0"/>
        </w:rPr>
        <w:t>“The Board of Regents</w:t>
      </w:r>
      <w:r w:rsidRPr="002967DA">
        <w:rPr>
          <w:rFonts w:ascii="Times New Roman" w:hAnsi="Times New Roman"/>
          <w:b w:val="0"/>
          <w:bCs w:val="0"/>
        </w:rPr>
        <w:t xml:space="preserve"> approves </w:t>
      </w:r>
      <w:r w:rsidR="000102F7">
        <w:rPr>
          <w:b w:val="0"/>
        </w:rPr>
        <w:t xml:space="preserve">an </w:t>
      </w:r>
      <w:r w:rsidR="000102F7" w:rsidRPr="000102F7">
        <w:rPr>
          <w:rFonts w:ascii="Times New Roman" w:hAnsi="Times New Roman"/>
          <w:b w:val="0"/>
        </w:rPr>
        <w:t>Undergraduate Certificate in Legal Nurse Consultant Paralegal</w:t>
      </w:r>
      <w:r w:rsidRPr="002967DA">
        <w:rPr>
          <w:rFonts w:ascii="Times New Roman" w:hAnsi="Times New Roman"/>
          <w:b w:val="0"/>
        </w:rPr>
        <w:t xml:space="preserve"> at the University of Alaska Anchorage.  This motion is effective September 28, 2012.”</w:t>
      </w:r>
    </w:p>
    <w:p w:rsidR="00FD6D0F" w:rsidRDefault="00FD6D0F">
      <w:pPr>
        <w:rPr>
          <w:bCs w:val="0"/>
        </w:rPr>
      </w:pPr>
    </w:p>
    <w:p w:rsidR="000102F7" w:rsidRDefault="000102F7" w:rsidP="000102F7">
      <w:pPr>
        <w:pStyle w:val="BodyTextIndent"/>
        <w:tabs>
          <w:tab w:val="right" w:pos="8640"/>
        </w:tabs>
        <w:ind w:left="2160"/>
        <w:rPr>
          <w:rFonts w:ascii="Times New Roman" w:hAnsi="Times New Roman"/>
          <w:b w:val="0"/>
        </w:rPr>
      </w:pPr>
      <w:r>
        <w:rPr>
          <w:rFonts w:ascii="Times New Roman" w:hAnsi="Times New Roman"/>
          <w:b w:val="0"/>
          <w:bCs w:val="0"/>
        </w:rPr>
        <w:t>5.</w:t>
      </w:r>
      <w:r>
        <w:rPr>
          <w:rFonts w:ascii="Times New Roman" w:hAnsi="Times New Roman"/>
          <w:b w:val="0"/>
          <w:bCs w:val="0"/>
        </w:rPr>
        <w:tab/>
      </w:r>
      <w:r w:rsidRPr="000102F7">
        <w:rPr>
          <w:rFonts w:ascii="Times New Roman" w:hAnsi="Times New Roman"/>
          <w:b w:val="0"/>
          <w:u w:val="single"/>
        </w:rPr>
        <w:t>Approval of an Undergraduate Certificate in Retail Management at the University of Alaska Anchorage</w:t>
      </w:r>
      <w:r w:rsidRPr="000102F7">
        <w:rPr>
          <w:rFonts w:ascii="Times New Roman" w:hAnsi="Times New Roman"/>
          <w:b w:val="0"/>
        </w:rPr>
        <w:tab/>
      </w:r>
      <w:r w:rsidRPr="000102F7">
        <w:rPr>
          <w:rFonts w:ascii="Times New Roman" w:hAnsi="Times New Roman"/>
          <w:b w:val="0"/>
        </w:rPr>
        <w:tab/>
        <w:t xml:space="preserve">Reference </w:t>
      </w:r>
      <w:r>
        <w:rPr>
          <w:rFonts w:ascii="Times New Roman" w:hAnsi="Times New Roman"/>
          <w:b w:val="0"/>
        </w:rPr>
        <w:t>11</w:t>
      </w:r>
    </w:p>
    <w:p w:rsidR="000102F7" w:rsidRDefault="000102F7" w:rsidP="000102F7">
      <w:pPr>
        <w:pStyle w:val="BodyTextIndent"/>
        <w:tabs>
          <w:tab w:val="right" w:pos="8640"/>
        </w:tabs>
        <w:ind w:left="2160"/>
        <w:rPr>
          <w:rFonts w:ascii="Times New Roman" w:hAnsi="Times New Roman"/>
          <w:b w:val="0"/>
          <w:bCs w:val="0"/>
        </w:rPr>
      </w:pPr>
    </w:p>
    <w:p w:rsidR="000102F7" w:rsidRPr="006D1935" w:rsidRDefault="0098077B" w:rsidP="000102F7">
      <w:pPr>
        <w:pStyle w:val="NoSpacing"/>
        <w:ind w:left="2160"/>
        <w:rPr>
          <w:rFonts w:ascii="Times New Roman" w:hAnsi="Times New Roman"/>
          <w:sz w:val="24"/>
          <w:szCs w:val="24"/>
          <w:u w:val="single"/>
        </w:rPr>
      </w:pPr>
      <w:r>
        <w:rPr>
          <w:rFonts w:ascii="Times New Roman" w:hAnsi="Times New Roman"/>
          <w:sz w:val="24"/>
          <w:szCs w:val="24"/>
          <w:u w:val="single"/>
        </w:rPr>
        <w:t>PASSED</w:t>
      </w:r>
    </w:p>
    <w:p w:rsidR="000102F7" w:rsidRDefault="000102F7" w:rsidP="000102F7">
      <w:pPr>
        <w:pStyle w:val="BodyTextIndent"/>
        <w:tabs>
          <w:tab w:val="right" w:pos="8460"/>
        </w:tabs>
        <w:ind w:left="2160" w:firstLine="0"/>
        <w:rPr>
          <w:rFonts w:ascii="Times New Roman" w:hAnsi="Times New Roman"/>
          <w:b w:val="0"/>
          <w:bCs w:val="0"/>
        </w:rPr>
      </w:pPr>
      <w:r w:rsidRPr="002967DA">
        <w:rPr>
          <w:rFonts w:ascii="Times New Roman" w:hAnsi="Times New Roman"/>
          <w:b w:val="0"/>
        </w:rPr>
        <w:t>“The Board of Regents</w:t>
      </w:r>
      <w:r w:rsidRPr="002967DA">
        <w:rPr>
          <w:rFonts w:ascii="Times New Roman" w:hAnsi="Times New Roman"/>
          <w:b w:val="0"/>
          <w:bCs w:val="0"/>
        </w:rPr>
        <w:t xml:space="preserve"> approves </w:t>
      </w:r>
      <w:r w:rsidRPr="000102F7">
        <w:rPr>
          <w:rFonts w:ascii="Times New Roman" w:hAnsi="Times New Roman"/>
          <w:b w:val="0"/>
        </w:rPr>
        <w:t>an Undergraduate Certificate in Retail Management</w:t>
      </w:r>
      <w:r w:rsidRPr="002967DA">
        <w:rPr>
          <w:rFonts w:ascii="Times New Roman" w:hAnsi="Times New Roman"/>
          <w:b w:val="0"/>
        </w:rPr>
        <w:t xml:space="preserve"> at the University of Alaska Anchorage.  This motion is effective September 28, 2012.”</w:t>
      </w:r>
    </w:p>
    <w:p w:rsidR="00AA3A57" w:rsidRDefault="00AA3A57">
      <w:pPr>
        <w:rPr>
          <w:bCs w:val="0"/>
        </w:rPr>
      </w:pPr>
      <w:r>
        <w:rPr>
          <w:bCs w:val="0"/>
        </w:rPr>
        <w:br w:type="page"/>
      </w:r>
    </w:p>
    <w:p w:rsidR="006F7073" w:rsidRDefault="006F7073" w:rsidP="006F7073">
      <w:pPr>
        <w:ind w:left="1440" w:hanging="720"/>
        <w:jc w:val="both"/>
        <w:rPr>
          <w:bCs w:val="0"/>
          <w:u w:val="single"/>
        </w:rPr>
      </w:pPr>
      <w:r w:rsidRPr="004B4348">
        <w:rPr>
          <w:bCs w:val="0"/>
        </w:rPr>
        <w:lastRenderedPageBreak/>
        <w:t>B.</w:t>
      </w:r>
      <w:r w:rsidRPr="004B4348">
        <w:rPr>
          <w:bCs w:val="0"/>
        </w:rPr>
        <w:tab/>
      </w:r>
      <w:r w:rsidRPr="004B4348">
        <w:rPr>
          <w:bCs w:val="0"/>
          <w:u w:val="single"/>
        </w:rPr>
        <w:t>Audit Committee</w:t>
      </w:r>
    </w:p>
    <w:p w:rsidR="006F7073" w:rsidRDefault="006F7073" w:rsidP="006F7073">
      <w:pPr>
        <w:ind w:left="1440" w:hanging="720"/>
        <w:jc w:val="both"/>
        <w:rPr>
          <w:bCs w:val="0"/>
        </w:rPr>
      </w:pPr>
    </w:p>
    <w:p w:rsidR="006F7073" w:rsidRDefault="006F7073" w:rsidP="006F7073">
      <w:pPr>
        <w:pStyle w:val="NoSpacing"/>
        <w:tabs>
          <w:tab w:val="right" w:pos="8640"/>
        </w:tabs>
        <w:ind w:left="216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5615D">
        <w:rPr>
          <w:rFonts w:ascii="Times New Roman" w:hAnsi="Times New Roman"/>
          <w:sz w:val="24"/>
          <w:szCs w:val="24"/>
          <w:u w:val="single"/>
        </w:rPr>
        <w:t xml:space="preserve">Acceptance of the </w:t>
      </w:r>
      <w:r>
        <w:rPr>
          <w:rFonts w:ascii="Times New Roman" w:hAnsi="Times New Roman"/>
          <w:sz w:val="24"/>
          <w:szCs w:val="24"/>
          <w:u w:val="single"/>
        </w:rPr>
        <w:t>University of Alaska Foundation FY1</w:t>
      </w:r>
      <w:r w:rsidR="000102F7">
        <w:rPr>
          <w:rFonts w:ascii="Times New Roman" w:hAnsi="Times New Roman"/>
          <w:sz w:val="24"/>
          <w:szCs w:val="24"/>
          <w:u w:val="single"/>
        </w:rPr>
        <w:t>3</w:t>
      </w:r>
      <w:r w:rsidRPr="0015615D">
        <w:rPr>
          <w:rFonts w:ascii="Times New Roman" w:hAnsi="Times New Roman"/>
          <w:sz w:val="24"/>
          <w:szCs w:val="24"/>
          <w:u w:val="single"/>
        </w:rPr>
        <w:t xml:space="preserve"> </w:t>
      </w:r>
      <w:r>
        <w:rPr>
          <w:rFonts w:ascii="Times New Roman" w:hAnsi="Times New Roman"/>
          <w:sz w:val="24"/>
          <w:szCs w:val="24"/>
          <w:u w:val="single"/>
        </w:rPr>
        <w:t xml:space="preserve">Operating </w:t>
      </w:r>
      <w:r w:rsidRPr="0015615D">
        <w:rPr>
          <w:rFonts w:ascii="Times New Roman" w:hAnsi="Times New Roman"/>
          <w:sz w:val="24"/>
          <w:szCs w:val="24"/>
          <w:u w:val="single"/>
        </w:rPr>
        <w:t>Budget</w:t>
      </w:r>
      <w:r>
        <w:rPr>
          <w:rFonts w:ascii="Times New Roman" w:hAnsi="Times New Roman"/>
          <w:sz w:val="24"/>
          <w:szCs w:val="24"/>
        </w:rPr>
        <w:tab/>
      </w:r>
      <w:r w:rsidRPr="005D007A">
        <w:rPr>
          <w:rFonts w:ascii="Times New Roman" w:hAnsi="Times New Roman"/>
          <w:sz w:val="24"/>
          <w:szCs w:val="24"/>
        </w:rPr>
        <w:t xml:space="preserve">Reference </w:t>
      </w:r>
      <w:r w:rsidR="005D007A">
        <w:rPr>
          <w:rFonts w:ascii="Times New Roman" w:hAnsi="Times New Roman"/>
          <w:sz w:val="24"/>
          <w:szCs w:val="24"/>
        </w:rPr>
        <w:t>14</w:t>
      </w:r>
    </w:p>
    <w:p w:rsidR="006F7073" w:rsidRDefault="006F7073" w:rsidP="006F7073">
      <w:pPr>
        <w:pStyle w:val="NoSpacing"/>
        <w:tabs>
          <w:tab w:val="right" w:pos="8640"/>
        </w:tabs>
        <w:ind w:left="2160" w:hanging="720"/>
        <w:jc w:val="both"/>
        <w:rPr>
          <w:rFonts w:ascii="Times New Roman" w:hAnsi="Times New Roman"/>
          <w:sz w:val="24"/>
          <w:szCs w:val="24"/>
        </w:rPr>
      </w:pPr>
    </w:p>
    <w:p w:rsidR="006F7073" w:rsidRPr="00221BB7" w:rsidRDefault="0098077B" w:rsidP="006F7073">
      <w:pPr>
        <w:pStyle w:val="NoSpacing"/>
        <w:ind w:left="2160"/>
        <w:jc w:val="both"/>
        <w:rPr>
          <w:rFonts w:ascii="Times New Roman" w:hAnsi="Times New Roman"/>
          <w:sz w:val="24"/>
          <w:szCs w:val="24"/>
          <w:u w:val="single"/>
        </w:rPr>
      </w:pPr>
      <w:r>
        <w:rPr>
          <w:rFonts w:ascii="Times New Roman" w:hAnsi="Times New Roman"/>
          <w:sz w:val="24"/>
          <w:szCs w:val="24"/>
          <w:u w:val="single"/>
        </w:rPr>
        <w:t>PASSED</w:t>
      </w:r>
    </w:p>
    <w:p w:rsidR="006F7073" w:rsidRPr="00221BB7" w:rsidRDefault="006F7073" w:rsidP="006F7073">
      <w:pPr>
        <w:pStyle w:val="NoSpacing"/>
        <w:ind w:left="2160"/>
        <w:jc w:val="both"/>
        <w:rPr>
          <w:rFonts w:ascii="Times New Roman" w:hAnsi="Times New Roman"/>
          <w:sz w:val="24"/>
          <w:szCs w:val="24"/>
        </w:rPr>
      </w:pPr>
      <w:r w:rsidRPr="00221BB7">
        <w:rPr>
          <w:rFonts w:ascii="Times New Roman" w:hAnsi="Times New Roman"/>
          <w:sz w:val="24"/>
          <w:szCs w:val="24"/>
        </w:rPr>
        <w:t xml:space="preserve">“The Board of Regents accepts </w:t>
      </w:r>
      <w:r w:rsidR="000102F7" w:rsidRPr="000102F7">
        <w:rPr>
          <w:rFonts w:ascii="Times New Roman" w:hAnsi="Times New Roman"/>
          <w:sz w:val="24"/>
          <w:szCs w:val="24"/>
        </w:rPr>
        <w:t xml:space="preserve">the University of Alaska Foundation FY13 Operating Budget as presented and approved by the </w:t>
      </w:r>
      <w:r w:rsidR="0026360B">
        <w:rPr>
          <w:rFonts w:ascii="Times New Roman" w:hAnsi="Times New Roman"/>
          <w:sz w:val="24"/>
          <w:szCs w:val="24"/>
        </w:rPr>
        <w:t xml:space="preserve">UA </w:t>
      </w:r>
      <w:r w:rsidR="000102F7" w:rsidRPr="000102F7">
        <w:rPr>
          <w:rFonts w:ascii="Times New Roman" w:hAnsi="Times New Roman"/>
          <w:sz w:val="24"/>
          <w:szCs w:val="24"/>
        </w:rPr>
        <w:t>Foundation’s Board of Trustees at their June 6, 2012 meeting. This motion is effective September 28, 2012.”</w:t>
      </w:r>
    </w:p>
    <w:p w:rsidR="00D35198" w:rsidRDefault="00D35198" w:rsidP="005D355E">
      <w:pPr>
        <w:ind w:left="1440" w:hanging="720"/>
        <w:jc w:val="both"/>
        <w:rPr>
          <w:bCs w:val="0"/>
        </w:rPr>
      </w:pPr>
    </w:p>
    <w:p w:rsidR="005D355E" w:rsidRDefault="005D355E" w:rsidP="005D355E">
      <w:pPr>
        <w:ind w:left="1440" w:hanging="720"/>
        <w:jc w:val="both"/>
        <w:rPr>
          <w:bCs w:val="0"/>
          <w:u w:val="single"/>
        </w:rPr>
      </w:pPr>
      <w:r w:rsidRPr="004B4348">
        <w:rPr>
          <w:bCs w:val="0"/>
        </w:rPr>
        <w:t>C.</w:t>
      </w:r>
      <w:r w:rsidRPr="004B4348">
        <w:rPr>
          <w:bCs w:val="0"/>
        </w:rPr>
        <w:tab/>
      </w:r>
      <w:r w:rsidRPr="004B4348">
        <w:rPr>
          <w:bCs w:val="0"/>
          <w:u w:val="single"/>
        </w:rPr>
        <w:t>Facilities and Land Management Committee</w:t>
      </w:r>
    </w:p>
    <w:p w:rsidR="005D355E" w:rsidRDefault="005D355E" w:rsidP="005D355E">
      <w:pPr>
        <w:ind w:left="2160" w:hanging="720"/>
        <w:jc w:val="both"/>
        <w:rPr>
          <w:bCs w:val="0"/>
        </w:rPr>
      </w:pPr>
    </w:p>
    <w:p w:rsidR="00A269FE" w:rsidRPr="00426298" w:rsidRDefault="00426298" w:rsidP="00426298">
      <w:pPr>
        <w:ind w:left="2160" w:hanging="720"/>
        <w:jc w:val="both"/>
      </w:pPr>
      <w:r w:rsidRPr="00426298">
        <w:rPr>
          <w:strike/>
        </w:rPr>
        <w:t>*1.</w:t>
      </w:r>
      <w:r w:rsidRPr="00426298">
        <w:rPr>
          <w:strike/>
        </w:rPr>
        <w:tab/>
      </w:r>
      <w:r w:rsidR="005D355E" w:rsidRPr="00426298">
        <w:rPr>
          <w:strike/>
          <w:u w:val="single"/>
        </w:rPr>
        <w:t>Approval of the University of Alaska Anchorage Campus Master Plan Amendment for the Engineering Parking Garage</w:t>
      </w:r>
      <w:r w:rsidR="003B2814" w:rsidRPr="00426298">
        <w:t xml:space="preserve"> </w:t>
      </w:r>
    </w:p>
    <w:p w:rsidR="00A269FE" w:rsidRPr="00426298" w:rsidRDefault="00A269FE" w:rsidP="00426298">
      <w:pPr>
        <w:pStyle w:val="ListParagraph"/>
        <w:tabs>
          <w:tab w:val="left" w:pos="2160"/>
        </w:tabs>
        <w:ind w:left="7200"/>
        <w:jc w:val="both"/>
        <w:rPr>
          <w:bCs/>
          <w:strike/>
        </w:rPr>
      </w:pPr>
      <w:r>
        <w:rPr>
          <w:bCs/>
        </w:rPr>
        <w:t xml:space="preserve">  </w:t>
      </w:r>
      <w:r w:rsidRPr="00426298">
        <w:rPr>
          <w:bCs/>
          <w:strike/>
        </w:rPr>
        <w:t>Reference 17</w:t>
      </w:r>
    </w:p>
    <w:p w:rsidR="00A269FE" w:rsidRDefault="00A269FE" w:rsidP="00A269FE">
      <w:pPr>
        <w:pStyle w:val="ListParagraph"/>
        <w:ind w:left="7200"/>
        <w:jc w:val="both"/>
        <w:rPr>
          <w:bCs/>
        </w:rPr>
      </w:pPr>
    </w:p>
    <w:p w:rsidR="005D355E" w:rsidRPr="00D87515" w:rsidRDefault="00A269FE" w:rsidP="00426298">
      <w:pPr>
        <w:pStyle w:val="ListParagraph"/>
        <w:ind w:left="2160"/>
        <w:jc w:val="both"/>
        <w:rPr>
          <w:bCs/>
          <w:i/>
        </w:rPr>
      </w:pPr>
      <w:proofErr w:type="gramStart"/>
      <w:r w:rsidRPr="00D87515">
        <w:rPr>
          <w:bCs/>
          <w:i/>
        </w:rPr>
        <w:t>R</w:t>
      </w:r>
      <w:r w:rsidR="003B2814" w:rsidRPr="00D87515">
        <w:rPr>
          <w:bCs/>
          <w:i/>
        </w:rPr>
        <w:t>eferred to the Facilities and Land Management</w:t>
      </w:r>
      <w:r w:rsidR="003D6C62" w:rsidRPr="00D87515">
        <w:rPr>
          <w:bCs/>
          <w:i/>
        </w:rPr>
        <w:t xml:space="preserve"> </w:t>
      </w:r>
      <w:r w:rsidR="003B2814" w:rsidRPr="00D87515">
        <w:rPr>
          <w:bCs/>
          <w:i/>
        </w:rPr>
        <w:t>Commi</w:t>
      </w:r>
      <w:r w:rsidR="004A4914" w:rsidRPr="00D87515">
        <w:rPr>
          <w:bCs/>
          <w:i/>
        </w:rPr>
        <w:t xml:space="preserve">ttee for </w:t>
      </w:r>
      <w:r w:rsidRPr="00D87515">
        <w:rPr>
          <w:bCs/>
          <w:i/>
        </w:rPr>
        <w:t>reconsideration.</w:t>
      </w:r>
      <w:proofErr w:type="gramEnd"/>
    </w:p>
    <w:p w:rsidR="005D355E" w:rsidRPr="005D355E" w:rsidRDefault="005D355E" w:rsidP="005D355E">
      <w:pPr>
        <w:pStyle w:val="ListParagraph"/>
        <w:ind w:left="7200"/>
        <w:jc w:val="both"/>
        <w:rPr>
          <w:bCs/>
        </w:rPr>
      </w:pPr>
    </w:p>
    <w:p w:rsidR="005D355E" w:rsidRPr="003D6C62" w:rsidRDefault="00426298" w:rsidP="005D355E">
      <w:pPr>
        <w:tabs>
          <w:tab w:val="right" w:pos="8640"/>
        </w:tabs>
        <w:ind w:left="2160" w:hanging="720"/>
        <w:jc w:val="both"/>
        <w:rPr>
          <w:bCs w:val="0"/>
          <w:strike/>
        </w:rPr>
      </w:pPr>
      <w:r>
        <w:rPr>
          <w:bCs w:val="0"/>
          <w:strike/>
        </w:rPr>
        <w:t>*</w:t>
      </w:r>
      <w:r w:rsidR="005D355E" w:rsidRPr="003D6C62">
        <w:rPr>
          <w:bCs w:val="0"/>
          <w:strike/>
        </w:rPr>
        <w:t>2.</w:t>
      </w:r>
      <w:r w:rsidR="005D355E" w:rsidRPr="003D6C62">
        <w:rPr>
          <w:bCs w:val="0"/>
          <w:strike/>
        </w:rPr>
        <w:tab/>
      </w:r>
      <w:r w:rsidR="00DB74DF" w:rsidRPr="003D6C62">
        <w:rPr>
          <w:strike/>
          <w:u w:val="single"/>
        </w:rPr>
        <w:t>Schematic Design Approval for the University of Alaska Anchorage Engineering and Industry Building</w:t>
      </w:r>
      <w:r w:rsidR="005D355E" w:rsidRPr="003D6C62">
        <w:rPr>
          <w:bCs w:val="0"/>
          <w:strike/>
        </w:rPr>
        <w:tab/>
        <w:t>Reference 1</w:t>
      </w:r>
      <w:r w:rsidR="00380E9B" w:rsidRPr="003D6C62">
        <w:rPr>
          <w:bCs w:val="0"/>
          <w:strike/>
        </w:rPr>
        <w:t>7</w:t>
      </w:r>
    </w:p>
    <w:p w:rsidR="005D355E" w:rsidRPr="00CD2884" w:rsidRDefault="005D355E" w:rsidP="005D355E">
      <w:pPr>
        <w:autoSpaceDE w:val="0"/>
        <w:autoSpaceDN w:val="0"/>
        <w:adjustRightInd w:val="0"/>
        <w:ind w:left="2160"/>
        <w:jc w:val="both"/>
        <w:rPr>
          <w:b/>
          <w:bCs w:val="0"/>
          <w:color w:val="000000"/>
          <w:u w:val="single"/>
        </w:rPr>
      </w:pPr>
    </w:p>
    <w:p w:rsidR="005D355E" w:rsidRPr="00D87515" w:rsidRDefault="003D6C62" w:rsidP="005D355E">
      <w:pPr>
        <w:ind w:left="2160"/>
        <w:jc w:val="both"/>
        <w:rPr>
          <w:i/>
        </w:rPr>
      </w:pPr>
      <w:proofErr w:type="gramStart"/>
      <w:r w:rsidRPr="00D87515">
        <w:rPr>
          <w:bCs w:val="0"/>
          <w:i/>
          <w:color w:val="000000"/>
        </w:rPr>
        <w:t>Moved to New Business XXI.C.1.</w:t>
      </w:r>
      <w:proofErr w:type="gramEnd"/>
    </w:p>
    <w:p w:rsidR="00F82ECD" w:rsidRDefault="00F82ECD"/>
    <w:p w:rsidR="005D355E" w:rsidRPr="00E53B6B" w:rsidRDefault="005D355E" w:rsidP="005D355E">
      <w:pPr>
        <w:tabs>
          <w:tab w:val="right" w:pos="8640"/>
        </w:tabs>
        <w:ind w:left="2160" w:hanging="720"/>
        <w:jc w:val="both"/>
        <w:rPr>
          <w:bCs w:val="0"/>
        </w:rPr>
      </w:pPr>
      <w:r>
        <w:rPr>
          <w:bCs w:val="0"/>
        </w:rPr>
        <w:t>3.</w:t>
      </w:r>
      <w:r>
        <w:rPr>
          <w:bCs w:val="0"/>
        </w:rPr>
        <w:tab/>
      </w:r>
      <w:r w:rsidR="00DB74DF" w:rsidRPr="00CC5F08">
        <w:rPr>
          <w:u w:val="single"/>
        </w:rPr>
        <w:t>Approval of the University of Alaska Anchorage</w:t>
      </w:r>
      <w:r w:rsidR="00DB74DF">
        <w:rPr>
          <w:u w:val="single"/>
        </w:rPr>
        <w:t xml:space="preserve"> Matanuska-</w:t>
      </w:r>
      <w:r w:rsidR="00DB74DF" w:rsidRPr="00CC5F08">
        <w:rPr>
          <w:u w:val="single"/>
        </w:rPr>
        <w:t xml:space="preserve">Susitna </w:t>
      </w:r>
      <w:r w:rsidR="00DB74DF">
        <w:rPr>
          <w:u w:val="single"/>
        </w:rPr>
        <w:t xml:space="preserve">College Campus Master Plan Amendment for the </w:t>
      </w:r>
      <w:r w:rsidR="00DB74DF" w:rsidRPr="00CC5F08">
        <w:rPr>
          <w:u w:val="single"/>
        </w:rPr>
        <w:t>Valley Center for Arts and Learning</w:t>
      </w:r>
      <w:r w:rsidR="005D007A">
        <w:rPr>
          <w:bCs w:val="0"/>
        </w:rPr>
        <w:tab/>
        <w:t>Reference 1</w:t>
      </w:r>
      <w:r w:rsidR="00380E9B">
        <w:rPr>
          <w:bCs w:val="0"/>
        </w:rPr>
        <w:t>8</w:t>
      </w:r>
    </w:p>
    <w:p w:rsidR="005D355E" w:rsidRPr="004C6E65" w:rsidRDefault="005D355E" w:rsidP="005D355E">
      <w:pPr>
        <w:autoSpaceDE w:val="0"/>
        <w:autoSpaceDN w:val="0"/>
        <w:adjustRightInd w:val="0"/>
        <w:ind w:left="2160"/>
        <w:jc w:val="both"/>
      </w:pPr>
    </w:p>
    <w:p w:rsidR="005D355E" w:rsidRPr="004C6E65" w:rsidRDefault="004723A5" w:rsidP="005D355E">
      <w:pPr>
        <w:autoSpaceDE w:val="0"/>
        <w:autoSpaceDN w:val="0"/>
        <w:adjustRightInd w:val="0"/>
        <w:ind w:left="2160"/>
        <w:jc w:val="both"/>
        <w:rPr>
          <w:u w:val="single"/>
        </w:rPr>
      </w:pPr>
      <w:r>
        <w:rPr>
          <w:u w:val="single"/>
        </w:rPr>
        <w:t>PASSED</w:t>
      </w:r>
    </w:p>
    <w:p w:rsidR="006530C7" w:rsidRDefault="001C4366" w:rsidP="005D355E">
      <w:pPr>
        <w:autoSpaceDE w:val="0"/>
        <w:autoSpaceDN w:val="0"/>
        <w:adjustRightInd w:val="0"/>
        <w:ind w:left="2160"/>
        <w:jc w:val="both"/>
        <w:rPr>
          <w:szCs w:val="21"/>
        </w:rPr>
      </w:pPr>
      <w:r>
        <w:t>“</w:t>
      </w:r>
      <w:r w:rsidR="005D355E" w:rsidRPr="004C6E65">
        <w:t>The Board of Regents approve</w:t>
      </w:r>
      <w:r w:rsidR="005D355E">
        <w:t>s</w:t>
      </w:r>
      <w:r w:rsidR="005D355E" w:rsidRPr="004C6E65">
        <w:t xml:space="preserve"> the </w:t>
      </w:r>
      <w:r w:rsidR="00656541">
        <w:t>c</w:t>
      </w:r>
      <w:r w:rsidR="00DB74DF" w:rsidRPr="00DB74DF">
        <w:t xml:space="preserve">ampus </w:t>
      </w:r>
      <w:r w:rsidR="00656541">
        <w:t>m</w:t>
      </w:r>
      <w:r w:rsidR="00DB74DF" w:rsidRPr="00DB74DF">
        <w:t xml:space="preserve">aster </w:t>
      </w:r>
      <w:r w:rsidR="00656541">
        <w:t>p</w:t>
      </w:r>
      <w:r w:rsidR="00DB74DF" w:rsidRPr="00DB74DF">
        <w:t xml:space="preserve">lan </w:t>
      </w:r>
      <w:r w:rsidR="00656541">
        <w:t>a</w:t>
      </w:r>
      <w:r w:rsidR="00DB74DF" w:rsidRPr="00DB74DF">
        <w:t xml:space="preserve">mendment for the University </w:t>
      </w:r>
      <w:proofErr w:type="gramStart"/>
      <w:r w:rsidR="00DB74DF" w:rsidRPr="00DB74DF">
        <w:t>of</w:t>
      </w:r>
      <w:proofErr w:type="gramEnd"/>
      <w:r w:rsidR="00DB74DF" w:rsidRPr="00DB74DF">
        <w:t xml:space="preserve"> Alaska Anchorage Matanuska-Susitna College Valley Center for Arts and Learning as presented. This amendment will be incorporated into the existing Campus Facility Master Plan 2010.</w:t>
      </w:r>
      <w:r w:rsidR="005D355E" w:rsidRPr="004C6E65">
        <w:t xml:space="preserve">  This </w:t>
      </w:r>
      <w:r w:rsidR="005D355E">
        <w:t>motion is effective September 2</w:t>
      </w:r>
      <w:r w:rsidR="00DB74DF">
        <w:t>8</w:t>
      </w:r>
      <w:r w:rsidR="005D355E" w:rsidRPr="004C6E65">
        <w:t>, 201</w:t>
      </w:r>
      <w:r w:rsidR="00DB74DF">
        <w:t>2</w:t>
      </w:r>
      <w:r w:rsidR="005D355E" w:rsidRPr="004C6E65">
        <w:t>.”</w:t>
      </w:r>
    </w:p>
    <w:p w:rsidR="006530C7" w:rsidRDefault="006530C7" w:rsidP="007E57B8">
      <w:pPr>
        <w:autoSpaceDE w:val="0"/>
        <w:autoSpaceDN w:val="0"/>
        <w:adjustRightInd w:val="0"/>
        <w:ind w:left="720"/>
        <w:jc w:val="both"/>
        <w:rPr>
          <w:szCs w:val="21"/>
        </w:rPr>
      </w:pPr>
    </w:p>
    <w:p w:rsidR="00DB74DF" w:rsidRDefault="004723A5" w:rsidP="00DB74DF">
      <w:pPr>
        <w:autoSpaceDE w:val="0"/>
        <w:autoSpaceDN w:val="0"/>
        <w:adjustRightInd w:val="0"/>
        <w:ind w:left="2160" w:hanging="720"/>
        <w:jc w:val="both"/>
        <w:rPr>
          <w:szCs w:val="21"/>
        </w:rPr>
      </w:pPr>
      <w:r>
        <w:rPr>
          <w:szCs w:val="21"/>
        </w:rPr>
        <w:t>*</w:t>
      </w:r>
      <w:r w:rsidR="00DB74DF">
        <w:rPr>
          <w:szCs w:val="21"/>
        </w:rPr>
        <w:t>4.</w:t>
      </w:r>
      <w:r w:rsidR="00DB74DF">
        <w:rPr>
          <w:szCs w:val="21"/>
        </w:rPr>
        <w:tab/>
      </w:r>
      <w:r w:rsidR="00DB74DF" w:rsidRPr="003B5430">
        <w:rPr>
          <w:u w:val="single"/>
        </w:rPr>
        <w:t xml:space="preserve">Approval of Resolution </w:t>
      </w:r>
      <w:r w:rsidR="00A83FD4">
        <w:rPr>
          <w:bCs w:val="0"/>
          <w:u w:val="single"/>
        </w:rPr>
        <w:t>and Schematic Design Approval</w:t>
      </w:r>
      <w:r w:rsidR="00A83FD4" w:rsidRPr="003B5430">
        <w:rPr>
          <w:u w:val="single"/>
        </w:rPr>
        <w:t xml:space="preserve"> </w:t>
      </w:r>
      <w:r w:rsidR="00DB74DF" w:rsidRPr="003B5430">
        <w:rPr>
          <w:u w:val="single"/>
        </w:rPr>
        <w:t>for the University of Alaska Fairbanks Student Dining (P3)</w:t>
      </w:r>
      <w:r w:rsidR="00A83FD4">
        <w:tab/>
      </w:r>
      <w:r w:rsidR="00C91AD6">
        <w:tab/>
      </w:r>
      <w:r w:rsidR="00C91AD6">
        <w:tab/>
      </w:r>
      <w:r w:rsidR="00C91AD6">
        <w:tab/>
      </w:r>
      <w:r w:rsidR="00C91AD6">
        <w:tab/>
      </w:r>
      <w:r w:rsidR="00C91AD6">
        <w:tab/>
      </w:r>
      <w:r w:rsidR="00C91AD6">
        <w:tab/>
      </w:r>
      <w:r w:rsidR="00C91AD6">
        <w:tab/>
      </w:r>
      <w:r w:rsidR="00C91AD6">
        <w:tab/>
      </w:r>
      <w:r w:rsidR="00C91AD6">
        <w:tab/>
        <w:t xml:space="preserve">  </w:t>
      </w:r>
      <w:r w:rsidR="00DB74DF" w:rsidRPr="00CC5F08">
        <w:t xml:space="preserve">Reference </w:t>
      </w:r>
      <w:r w:rsidR="00380E9B">
        <w:t>19</w:t>
      </w:r>
    </w:p>
    <w:p w:rsidR="00DB74DF" w:rsidRPr="00C91AD6" w:rsidRDefault="00C91AD6" w:rsidP="00DB74DF">
      <w:pPr>
        <w:autoSpaceDE w:val="0"/>
        <w:autoSpaceDN w:val="0"/>
        <w:adjustRightInd w:val="0"/>
        <w:ind w:left="2160"/>
        <w:jc w:val="both"/>
        <w:rPr>
          <w:u w:val="single"/>
        </w:rPr>
      </w:pPr>
      <w:r w:rsidRPr="00C91AD6">
        <w:rPr>
          <w:u w:val="single"/>
        </w:rPr>
        <w:t>PASSED</w:t>
      </w:r>
      <w:r w:rsidR="00CD1718" w:rsidRPr="00C91AD6">
        <w:rPr>
          <w:u w:val="single"/>
        </w:rPr>
        <w:t xml:space="preserve"> AS AMENDED</w:t>
      </w:r>
    </w:p>
    <w:p w:rsidR="00DB74DF" w:rsidRDefault="001C4366" w:rsidP="00DB74DF">
      <w:pPr>
        <w:autoSpaceDE w:val="0"/>
        <w:autoSpaceDN w:val="0"/>
        <w:adjustRightInd w:val="0"/>
        <w:ind w:left="2160"/>
        <w:jc w:val="both"/>
      </w:pPr>
      <w:r>
        <w:t>“</w:t>
      </w:r>
      <w:r w:rsidR="00DB74DF" w:rsidRPr="004C6E65">
        <w:t>The Board of Regents approve</w:t>
      </w:r>
      <w:r w:rsidR="00DB74DF">
        <w:t>s</w:t>
      </w:r>
      <w:r w:rsidR="007920E0">
        <w:t>, as presented,</w:t>
      </w:r>
      <w:r w:rsidR="00DB74DF" w:rsidRPr="004C6E65">
        <w:t xml:space="preserve"> </w:t>
      </w:r>
      <w:r w:rsidR="00DB74DF" w:rsidRPr="00DB74DF">
        <w:t xml:space="preserve">the resolution </w:t>
      </w:r>
      <w:r w:rsidR="00D7400A" w:rsidRPr="00D7400A">
        <w:t xml:space="preserve">and </w:t>
      </w:r>
      <w:r w:rsidR="00D7400A">
        <w:t xml:space="preserve">the </w:t>
      </w:r>
      <w:r w:rsidR="00D7400A" w:rsidRPr="00D7400A">
        <w:t xml:space="preserve">schematic design approval request </w:t>
      </w:r>
      <w:r w:rsidR="00DB74DF" w:rsidRPr="00DB74DF">
        <w:t xml:space="preserve">regarding the financing, construction and leasing of </w:t>
      </w:r>
      <w:r w:rsidR="00FD6D0F">
        <w:t xml:space="preserve">the </w:t>
      </w:r>
      <w:r w:rsidR="00DB74DF" w:rsidRPr="00DB74DF">
        <w:t xml:space="preserve">University </w:t>
      </w:r>
      <w:proofErr w:type="gramStart"/>
      <w:r w:rsidR="00DB74DF" w:rsidRPr="00DB74DF">
        <w:t>of</w:t>
      </w:r>
      <w:proofErr w:type="gramEnd"/>
      <w:r w:rsidR="00DB74DF" w:rsidRPr="00DB74DF">
        <w:t xml:space="preserve"> Alaska Fairbanks Student Dining (P3) by Community Properties Alaska, Inc.</w:t>
      </w:r>
      <w:r w:rsidR="00DB74DF">
        <w:t xml:space="preserve"> </w:t>
      </w:r>
      <w:r w:rsidR="00DB74DF" w:rsidRPr="004C6E65">
        <w:t xml:space="preserve">This </w:t>
      </w:r>
      <w:r w:rsidR="00DB74DF">
        <w:t>motion is effective September 28</w:t>
      </w:r>
      <w:r w:rsidR="00DB74DF" w:rsidRPr="004C6E65">
        <w:t>, 201</w:t>
      </w:r>
      <w:r w:rsidR="00DB74DF">
        <w:t>2</w:t>
      </w:r>
      <w:r w:rsidR="00DB74DF" w:rsidRPr="004C6E65">
        <w:t>.”</w:t>
      </w:r>
    </w:p>
    <w:p w:rsidR="00593E81" w:rsidRDefault="00593E81" w:rsidP="00FD6D0F">
      <w:pPr>
        <w:ind w:left="2160"/>
        <w:jc w:val="both"/>
      </w:pPr>
      <w:r w:rsidRPr="00A57B06">
        <w:lastRenderedPageBreak/>
        <w:t>UAF Wood Center Dining Addition Project Resolution</w:t>
      </w:r>
    </w:p>
    <w:p w:rsidR="00593E81" w:rsidRPr="00A57B06" w:rsidRDefault="00593E81" w:rsidP="00593E81">
      <w:pPr>
        <w:ind w:left="1440"/>
        <w:jc w:val="center"/>
      </w:pPr>
    </w:p>
    <w:p w:rsidR="00593E81" w:rsidRDefault="00593E81" w:rsidP="00593E81">
      <w:pPr>
        <w:ind w:left="2160"/>
        <w:jc w:val="both"/>
      </w:pPr>
      <w:r w:rsidRPr="00A57B06">
        <w:t>WHEREAS, pursuant to Revenue Ruling 63-20 of the U.S. Treasury, as amended and updated by Revenue Procedure 82-26 of the U.S. Treasury (the “Revenue Procedure”), bonds issued by a nonprofit corporation organized under the laws of the State of Alaska to finance facilities in the State of Alaska may qualify as tax-exempt obligations upon compliance with the requirements set fort</w:t>
      </w:r>
      <w:r>
        <w:t>h in the Revenue Procedure; and</w:t>
      </w:r>
    </w:p>
    <w:p w:rsidR="00593E81" w:rsidRPr="00A57B06" w:rsidRDefault="00593E81" w:rsidP="00593E81">
      <w:pPr>
        <w:ind w:left="1440"/>
        <w:jc w:val="both"/>
      </w:pPr>
    </w:p>
    <w:p w:rsidR="00593E81" w:rsidRDefault="00593E81" w:rsidP="00593E81">
      <w:pPr>
        <w:ind w:left="2160"/>
        <w:jc w:val="both"/>
      </w:pPr>
      <w:r w:rsidRPr="00A57B06">
        <w:t>WHEREAS, Community Properties Alaska, Inc. (“CPA”) has been formed as a nonprofit corporation under the laws of the State of Alaska for the purposes of planning, designing, financing, constructing and leasing student dining facilities, together with ancillary improvements, on certain land (the “Land”) located at the University of Alaska’s (the “University”) Fairbanks campus (the “Project”); and</w:t>
      </w:r>
    </w:p>
    <w:p w:rsidR="008E3947" w:rsidRDefault="008E3947" w:rsidP="00593E81">
      <w:pPr>
        <w:ind w:left="2160"/>
        <w:jc w:val="both"/>
      </w:pPr>
    </w:p>
    <w:p w:rsidR="00593E81" w:rsidRDefault="00593E81" w:rsidP="00593E81">
      <w:pPr>
        <w:ind w:left="2160"/>
        <w:jc w:val="both"/>
      </w:pPr>
      <w:r w:rsidRPr="00A57B06">
        <w:t>WHEREAS, to finance the Project, CPA proposes to issue tax-exempt bonds, to be designated as the “Community Properties Alaska, Inc. Lease Revenue Bonds, Series 2012” (University of Alaska Fairbanks Student Dining Project) (the “Bonds”); and</w:t>
      </w:r>
    </w:p>
    <w:p w:rsidR="007920E0" w:rsidRDefault="007920E0" w:rsidP="00593E81">
      <w:pPr>
        <w:ind w:left="2160"/>
        <w:jc w:val="both"/>
      </w:pPr>
    </w:p>
    <w:p w:rsidR="00593E81" w:rsidRDefault="00593E81" w:rsidP="00593E81">
      <w:pPr>
        <w:ind w:left="2160"/>
        <w:jc w:val="both"/>
      </w:pPr>
      <w:r w:rsidRPr="00A57B06">
        <w:t>WHEREAS, CPA proposes to enter into a lease for the Land (the “Land Lease”) under which CPA will lease the Land from the University, and a Facilities Lease Agreement (the “Facilities Lease”) under which CPA will undertake the Project and lease the Premises (as such term is defined in the Facilities Lease) to the University; and</w:t>
      </w:r>
    </w:p>
    <w:p w:rsidR="00593E81" w:rsidRPr="00A57B06" w:rsidRDefault="00593E81" w:rsidP="00593E81">
      <w:pPr>
        <w:ind w:left="2160"/>
        <w:jc w:val="both"/>
      </w:pPr>
    </w:p>
    <w:p w:rsidR="00593E81" w:rsidRDefault="00593E81" w:rsidP="00593E81">
      <w:pPr>
        <w:ind w:left="2160"/>
        <w:jc w:val="both"/>
      </w:pPr>
      <w:r w:rsidRPr="00A57B06">
        <w:t>WHEREAS, the Revenue Procedure requires that, within one year prior to issuance of the Bonds, the University approve the nonprofit corporation and the bonds to be issued and agree to accept title to the Project when the Bonds are retired.</w:t>
      </w:r>
    </w:p>
    <w:p w:rsidR="00593E81" w:rsidRPr="00A57B06" w:rsidRDefault="00593E81" w:rsidP="00593E81">
      <w:pPr>
        <w:ind w:left="2160"/>
        <w:jc w:val="both"/>
      </w:pPr>
    </w:p>
    <w:p w:rsidR="00593E81" w:rsidRDefault="00593E81" w:rsidP="00593E81">
      <w:pPr>
        <w:ind w:left="2160"/>
        <w:jc w:val="both"/>
      </w:pPr>
      <w:r w:rsidRPr="00A57B06">
        <w:t xml:space="preserve">NOW THEREFORE, BE IT RESOLVED that the Board of Regents of the University of Alaska finds that the University’s current student dining facility located in Lola Tilly Commons is outdated, inefficient, and located too far from a majority of meal plan participants, particularly freshmen.  As the University has expanded and housing has become less centralized, the University has identified a need for a dining facility that is both more centrally located and updated to better serve all members of the campus community.  The new facility is to be co-located with food service operations at the existing, centrally located Wood Center, adding new seats, while also relying on the existing seating available in </w:t>
      </w:r>
      <w:r w:rsidRPr="00A57B06">
        <w:lastRenderedPageBreak/>
        <w:t>Wood Center. The central location is to provide more convenient access to dining for the University’s students, faculty and staff, including students located in the proposed new student housing to be completed in a future phase. The University does not wish to undertake directly the governmental burden associated with development of the Project, and has determined that the proposal by CPA is a desirable means for managing the planning, designing, financing, construction and leasing of the Project; and</w:t>
      </w:r>
    </w:p>
    <w:p w:rsidR="00593E81" w:rsidRPr="00A57B06" w:rsidRDefault="00593E81" w:rsidP="00593E81">
      <w:pPr>
        <w:ind w:left="2160"/>
        <w:jc w:val="both"/>
      </w:pPr>
    </w:p>
    <w:p w:rsidR="00593E81" w:rsidRDefault="00593E81" w:rsidP="00593E81">
      <w:pPr>
        <w:ind w:left="2160"/>
        <w:jc w:val="both"/>
      </w:pPr>
      <w:r w:rsidRPr="00A57B06">
        <w:t xml:space="preserve">BE IT FURTHER RESOLVED that CPA is requested to enter into the Land Lease and undertake the Project, and thereby relieve the University of the governmental burden thereof, that CPA is approved solely for the purposes of issuing the Bonds to finance the Project under the Revenue Procedure, that the issuance of the Bonds by CPA is hereby approved solely for the purposes of the Revenue Procedure and that the University agrees to accept title to the Project financed by the Bonds, including any additions to the Project, when the Bonds are discharged.  At such time, title to the Project financed by the Bonds will be transferred to the University </w:t>
      </w:r>
    </w:p>
    <w:p w:rsidR="00593E81" w:rsidRDefault="00593E81" w:rsidP="00593E81">
      <w:pPr>
        <w:ind w:left="2160"/>
        <w:jc w:val="both"/>
      </w:pPr>
      <w:proofErr w:type="gramStart"/>
      <w:r w:rsidRPr="00A57B06">
        <w:t>at</w:t>
      </w:r>
      <w:proofErr w:type="gramEnd"/>
      <w:r w:rsidRPr="00A57B06">
        <w:t xml:space="preserve"> no additional cost, and the Land Lease will be terminated.  The Bonds shall not be an obligation of the University, the State of Alaska or any other agency or subdivision of the State of Alaska; and</w:t>
      </w:r>
    </w:p>
    <w:p w:rsidR="00593E81" w:rsidRPr="00A57B06" w:rsidRDefault="00593E81" w:rsidP="00593E81">
      <w:pPr>
        <w:ind w:left="2160"/>
        <w:jc w:val="both"/>
      </w:pPr>
    </w:p>
    <w:p w:rsidR="00593E81" w:rsidRDefault="00593E81" w:rsidP="00593E81">
      <w:pPr>
        <w:ind w:left="2160"/>
        <w:jc w:val="both"/>
      </w:pPr>
      <w:r w:rsidRPr="00A57B06">
        <w:t>BE IT FURTHER RESOLVED that, for the purposes of planning, designing, financing, constructing and leasing the Project, the University shall enter into the La</w:t>
      </w:r>
      <w:r w:rsidR="00322117">
        <w:t xml:space="preserve">nd Lease and Facilities Lease. </w:t>
      </w:r>
      <w:r w:rsidRPr="00A57B06">
        <w:t>The President of the University or his designee is hereby authorized to execute the Land Lease, Facilities Lease and any other documents necessary to provide continuing disclosure or closing certificates on behalf of the University in the form he or his designee approves.  The total Base Rent payments due each year under the Facilities Lease shall not exceed the annual amount of $1,600,000 and shall be determined and added as an exhibit to the Facilities Lease in connection with the issuance and sale of the Bonds.  The Project is approved as generally described in the Facilities Lease, and no additional process is required to secure entitlements for use of the Land for the Project; and</w:t>
      </w:r>
    </w:p>
    <w:p w:rsidR="00593E81" w:rsidRPr="00A57B06" w:rsidRDefault="00593E81" w:rsidP="00593E81">
      <w:pPr>
        <w:ind w:left="2160"/>
        <w:jc w:val="both"/>
      </w:pPr>
    </w:p>
    <w:p w:rsidR="00DB74DF" w:rsidRDefault="00593E81" w:rsidP="00593E81">
      <w:pPr>
        <w:autoSpaceDE w:val="0"/>
        <w:autoSpaceDN w:val="0"/>
        <w:adjustRightInd w:val="0"/>
        <w:ind w:left="2160"/>
        <w:jc w:val="both"/>
        <w:rPr>
          <w:szCs w:val="21"/>
        </w:rPr>
      </w:pPr>
      <w:r w:rsidRPr="00A57B06">
        <w:t xml:space="preserve">BE IT FURTHER RESOLVED that this resolution be incorporated into the official minutes of </w:t>
      </w:r>
      <w:r>
        <w:t>t</w:t>
      </w:r>
      <w:r w:rsidRPr="0086496B">
        <w:t xml:space="preserve">he </w:t>
      </w:r>
      <w:r w:rsidRPr="00A57B06">
        <w:t>September 27-28, 2012</w:t>
      </w:r>
      <w:r w:rsidRPr="0086496B">
        <w:t>, me</w:t>
      </w:r>
      <w:r>
        <w:t>eting of the Board of Regents.</w:t>
      </w:r>
    </w:p>
    <w:p w:rsidR="00AA3A57" w:rsidRDefault="00AA3A57">
      <w:pPr>
        <w:rPr>
          <w:szCs w:val="21"/>
        </w:rPr>
      </w:pPr>
      <w:r>
        <w:rPr>
          <w:szCs w:val="21"/>
        </w:rPr>
        <w:br w:type="page"/>
      </w:r>
    </w:p>
    <w:p w:rsidR="00593E81" w:rsidRDefault="00593E81" w:rsidP="00593E81">
      <w:pPr>
        <w:autoSpaceDE w:val="0"/>
        <w:autoSpaceDN w:val="0"/>
        <w:adjustRightInd w:val="0"/>
        <w:ind w:left="2160" w:hanging="720"/>
        <w:jc w:val="both"/>
        <w:rPr>
          <w:szCs w:val="21"/>
        </w:rPr>
      </w:pPr>
      <w:r>
        <w:rPr>
          <w:szCs w:val="21"/>
        </w:rPr>
        <w:lastRenderedPageBreak/>
        <w:t>5.</w:t>
      </w:r>
      <w:r>
        <w:rPr>
          <w:szCs w:val="21"/>
        </w:rPr>
        <w:tab/>
      </w:r>
      <w:r>
        <w:rPr>
          <w:u w:val="single"/>
        </w:rPr>
        <w:t>Schematic Design</w:t>
      </w:r>
      <w:r w:rsidRPr="003D77A8">
        <w:rPr>
          <w:u w:val="single"/>
        </w:rPr>
        <w:t xml:space="preserve"> Approval for </w:t>
      </w:r>
      <w:r>
        <w:rPr>
          <w:u w:val="single"/>
        </w:rPr>
        <w:t xml:space="preserve">the </w:t>
      </w:r>
      <w:r w:rsidRPr="003D77A8">
        <w:rPr>
          <w:u w:val="single"/>
        </w:rPr>
        <w:t xml:space="preserve">University of Alaska </w:t>
      </w:r>
      <w:r>
        <w:rPr>
          <w:u w:val="single"/>
        </w:rPr>
        <w:t>Anchorage MAC Housing Renewal Phase 1</w:t>
      </w:r>
      <w:r>
        <w:tab/>
      </w:r>
      <w:r>
        <w:tab/>
        <w:t xml:space="preserve">  </w:t>
      </w:r>
      <w:r w:rsidRPr="00CC5F08">
        <w:t xml:space="preserve">Reference </w:t>
      </w:r>
      <w:r w:rsidR="005D007A">
        <w:rPr>
          <w:bCs w:val="0"/>
        </w:rPr>
        <w:t>24</w:t>
      </w:r>
    </w:p>
    <w:p w:rsidR="00593E81" w:rsidRDefault="00593E81" w:rsidP="00593E81">
      <w:pPr>
        <w:autoSpaceDE w:val="0"/>
        <w:autoSpaceDN w:val="0"/>
        <w:adjustRightInd w:val="0"/>
        <w:ind w:left="720"/>
        <w:jc w:val="both"/>
        <w:rPr>
          <w:szCs w:val="21"/>
        </w:rPr>
      </w:pPr>
    </w:p>
    <w:p w:rsidR="00593E81" w:rsidRPr="004C6E65" w:rsidRDefault="00C91AD6" w:rsidP="00593E81">
      <w:pPr>
        <w:autoSpaceDE w:val="0"/>
        <w:autoSpaceDN w:val="0"/>
        <w:adjustRightInd w:val="0"/>
        <w:ind w:left="2160"/>
        <w:jc w:val="both"/>
        <w:rPr>
          <w:u w:val="single"/>
        </w:rPr>
      </w:pPr>
      <w:r>
        <w:rPr>
          <w:u w:val="single"/>
        </w:rPr>
        <w:t>PASSED</w:t>
      </w:r>
      <w:r w:rsidR="00E27051">
        <w:rPr>
          <w:u w:val="single"/>
        </w:rPr>
        <w:t xml:space="preserve"> </w:t>
      </w:r>
      <w:r w:rsidR="00E27051" w:rsidRPr="00C91AD6">
        <w:rPr>
          <w:u w:val="single"/>
        </w:rPr>
        <w:t>AS AMENDED</w:t>
      </w:r>
    </w:p>
    <w:p w:rsidR="00593E81" w:rsidRDefault="001C4366" w:rsidP="00593E81">
      <w:pPr>
        <w:autoSpaceDE w:val="0"/>
        <w:autoSpaceDN w:val="0"/>
        <w:adjustRightInd w:val="0"/>
        <w:ind w:left="2160"/>
        <w:jc w:val="both"/>
        <w:rPr>
          <w:szCs w:val="21"/>
        </w:rPr>
      </w:pPr>
      <w:r>
        <w:t>“</w:t>
      </w:r>
      <w:r w:rsidR="00593E81" w:rsidRPr="004C6E65">
        <w:t>The Board of Regents approve</w:t>
      </w:r>
      <w:r w:rsidR="00593E81">
        <w:t xml:space="preserve">s the </w:t>
      </w:r>
      <w:r w:rsidR="00FD6D0F">
        <w:t>s</w:t>
      </w:r>
      <w:r w:rsidR="00593E81" w:rsidRPr="00593E81">
        <w:t xml:space="preserve">chematic </w:t>
      </w:r>
      <w:r w:rsidR="00FD6D0F">
        <w:t>d</w:t>
      </w:r>
      <w:r w:rsidR="00593E81" w:rsidRPr="00593E81">
        <w:t xml:space="preserve">esign </w:t>
      </w:r>
      <w:r w:rsidR="00FD6D0F">
        <w:t>a</w:t>
      </w:r>
      <w:r w:rsidR="00593E81" w:rsidRPr="00593E81">
        <w:t xml:space="preserve">pproval request for the University of Alaska Anchorage MAC Housing Renewal Phase 1 as presented in compliance with the campus master plan, and authorizes the university administration to complete construction bid documents to bid and award a contract within the approved </w:t>
      </w:r>
      <w:r w:rsidR="00FD27AA">
        <w:t>t</w:t>
      </w:r>
      <w:r w:rsidR="00593E81" w:rsidRPr="00593E81">
        <w:t xml:space="preserve">otal </w:t>
      </w:r>
      <w:r w:rsidR="00FD27AA">
        <w:t>p</w:t>
      </w:r>
      <w:r w:rsidR="00593E81" w:rsidRPr="00593E81">
        <w:t xml:space="preserve">roject </w:t>
      </w:r>
      <w:r w:rsidR="00FD27AA">
        <w:t>c</w:t>
      </w:r>
      <w:r w:rsidR="00593E81" w:rsidRPr="00593E81">
        <w:t>ost budget of $12,132,000, and to proceed with project construction for Phase 1 not to exceed $4,432,000.</w:t>
      </w:r>
      <w:r w:rsidR="00593E81">
        <w:t xml:space="preserve"> </w:t>
      </w:r>
      <w:r w:rsidR="00593E81" w:rsidRPr="004C6E65">
        <w:t xml:space="preserve">This </w:t>
      </w:r>
      <w:r w:rsidR="00593E81">
        <w:t>motion is effective September 28</w:t>
      </w:r>
      <w:r w:rsidR="00593E81" w:rsidRPr="004C6E65">
        <w:t>, 201</w:t>
      </w:r>
      <w:r w:rsidR="00593E81">
        <w:t>2</w:t>
      </w:r>
      <w:r w:rsidR="00593E81" w:rsidRPr="004C6E65">
        <w:t>.”</w:t>
      </w:r>
    </w:p>
    <w:p w:rsidR="00FD6D0F" w:rsidRDefault="00FD6D0F" w:rsidP="00593E81">
      <w:pPr>
        <w:autoSpaceDE w:val="0"/>
        <w:autoSpaceDN w:val="0"/>
        <w:adjustRightInd w:val="0"/>
        <w:ind w:left="2160" w:hanging="720"/>
        <w:jc w:val="both"/>
        <w:rPr>
          <w:szCs w:val="21"/>
        </w:rPr>
      </w:pPr>
    </w:p>
    <w:p w:rsidR="00593E81" w:rsidRDefault="00831BF5" w:rsidP="00593E81">
      <w:pPr>
        <w:autoSpaceDE w:val="0"/>
        <w:autoSpaceDN w:val="0"/>
        <w:adjustRightInd w:val="0"/>
        <w:ind w:left="2160" w:hanging="720"/>
        <w:jc w:val="both"/>
        <w:rPr>
          <w:szCs w:val="21"/>
        </w:rPr>
      </w:pPr>
      <w:r>
        <w:rPr>
          <w:szCs w:val="21"/>
        </w:rPr>
        <w:t>6</w:t>
      </w:r>
      <w:r w:rsidR="00593E81">
        <w:rPr>
          <w:szCs w:val="21"/>
        </w:rPr>
        <w:t>.</w:t>
      </w:r>
      <w:r w:rsidR="00593E81">
        <w:rPr>
          <w:szCs w:val="21"/>
        </w:rPr>
        <w:tab/>
      </w:r>
      <w:r w:rsidRPr="00CC5F08">
        <w:rPr>
          <w:u w:val="single"/>
        </w:rPr>
        <w:t xml:space="preserve">Schematic Design Approval for the University of Alaska Anchorage </w:t>
      </w:r>
      <w:r>
        <w:rPr>
          <w:u w:val="single"/>
        </w:rPr>
        <w:t>Beatrice McDonald Hall Renewal</w:t>
      </w:r>
      <w:r>
        <w:tab/>
        <w:t xml:space="preserve">  </w:t>
      </w:r>
      <w:r w:rsidR="00593E81" w:rsidRPr="00CC5F08">
        <w:t xml:space="preserve">Reference </w:t>
      </w:r>
      <w:r w:rsidR="005D007A">
        <w:rPr>
          <w:bCs w:val="0"/>
        </w:rPr>
        <w:t>25</w:t>
      </w:r>
    </w:p>
    <w:p w:rsidR="00593E81" w:rsidRDefault="00593E81" w:rsidP="00593E81">
      <w:pPr>
        <w:autoSpaceDE w:val="0"/>
        <w:autoSpaceDN w:val="0"/>
        <w:adjustRightInd w:val="0"/>
        <w:ind w:left="720"/>
        <w:jc w:val="both"/>
        <w:rPr>
          <w:szCs w:val="21"/>
        </w:rPr>
      </w:pPr>
    </w:p>
    <w:p w:rsidR="00593E81" w:rsidRPr="004C6E65" w:rsidRDefault="00C91AD6" w:rsidP="00593E81">
      <w:pPr>
        <w:autoSpaceDE w:val="0"/>
        <w:autoSpaceDN w:val="0"/>
        <w:adjustRightInd w:val="0"/>
        <w:ind w:left="2160"/>
        <w:jc w:val="both"/>
        <w:rPr>
          <w:u w:val="single"/>
        </w:rPr>
      </w:pPr>
      <w:r>
        <w:rPr>
          <w:u w:val="single"/>
        </w:rPr>
        <w:t>PASSED</w:t>
      </w:r>
      <w:r w:rsidR="001B486F">
        <w:rPr>
          <w:u w:val="single"/>
        </w:rPr>
        <w:t xml:space="preserve"> </w:t>
      </w:r>
      <w:r w:rsidR="001B486F" w:rsidRPr="00C91AD6">
        <w:rPr>
          <w:u w:val="single"/>
        </w:rPr>
        <w:t>AS AMENDED</w:t>
      </w:r>
    </w:p>
    <w:p w:rsidR="00593E81" w:rsidRDefault="00C91AD6" w:rsidP="00593E81">
      <w:pPr>
        <w:autoSpaceDE w:val="0"/>
        <w:autoSpaceDN w:val="0"/>
        <w:adjustRightInd w:val="0"/>
        <w:ind w:left="2160"/>
        <w:jc w:val="both"/>
        <w:rPr>
          <w:szCs w:val="21"/>
        </w:rPr>
      </w:pPr>
      <w:r>
        <w:t>“</w:t>
      </w:r>
      <w:r w:rsidRPr="004C6E65">
        <w:t>The Board of Regents approve</w:t>
      </w:r>
      <w:r>
        <w:t>s the s</w:t>
      </w:r>
      <w:r w:rsidRPr="00831BF5">
        <w:t xml:space="preserve">chematic </w:t>
      </w:r>
      <w:r>
        <w:t>d</w:t>
      </w:r>
      <w:r w:rsidRPr="00831BF5">
        <w:t xml:space="preserve">esign </w:t>
      </w:r>
      <w:r>
        <w:t>a</w:t>
      </w:r>
      <w:r w:rsidRPr="00831BF5">
        <w:t>pproval request for the University of Alaska Anchorage Beatrice McDonald Hall Renewal as presented in compliance with the campus master plan, and authorizes the university administration to complete construction bid documents to bid</w:t>
      </w:r>
      <w:r>
        <w:rPr>
          <w:color w:val="FF0000"/>
        </w:rPr>
        <w:t xml:space="preserve"> </w:t>
      </w:r>
      <w:r w:rsidRPr="00831BF5">
        <w:t>and</w:t>
      </w:r>
      <w:r w:rsidRPr="00734031">
        <w:t>, subject to full funding,</w:t>
      </w:r>
      <w:r>
        <w:t xml:space="preserve"> </w:t>
      </w:r>
      <w:r w:rsidRPr="00831BF5">
        <w:t xml:space="preserve">award a contract within the approved project budget, and to proceed to completion of project construction not to exceed a </w:t>
      </w:r>
      <w:r>
        <w:t>t</w:t>
      </w:r>
      <w:r w:rsidRPr="00831BF5">
        <w:t xml:space="preserve">otal </w:t>
      </w:r>
      <w:r>
        <w:t>p</w:t>
      </w:r>
      <w:r w:rsidRPr="00831BF5">
        <w:t xml:space="preserve">roject </w:t>
      </w:r>
      <w:r>
        <w:t>c</w:t>
      </w:r>
      <w:r w:rsidRPr="00831BF5">
        <w:t>ost of $16,508,213.</w:t>
      </w:r>
      <w:r>
        <w:t xml:space="preserve"> </w:t>
      </w:r>
      <w:r w:rsidRPr="004C6E65">
        <w:t xml:space="preserve">This </w:t>
      </w:r>
      <w:r>
        <w:t>motion is effective September 28</w:t>
      </w:r>
      <w:r w:rsidRPr="004C6E65">
        <w:t>, 201</w:t>
      </w:r>
      <w:r>
        <w:t>2</w:t>
      </w:r>
      <w:r w:rsidRPr="004C6E65">
        <w:t>.”</w:t>
      </w:r>
    </w:p>
    <w:p w:rsidR="00593E81" w:rsidRDefault="00593E81" w:rsidP="007E57B8">
      <w:pPr>
        <w:autoSpaceDE w:val="0"/>
        <w:autoSpaceDN w:val="0"/>
        <w:adjustRightInd w:val="0"/>
        <w:ind w:left="720"/>
        <w:jc w:val="both"/>
        <w:rPr>
          <w:szCs w:val="21"/>
        </w:rPr>
      </w:pPr>
    </w:p>
    <w:p w:rsidR="00831BF5" w:rsidRDefault="00831BF5" w:rsidP="00831BF5">
      <w:pPr>
        <w:autoSpaceDE w:val="0"/>
        <w:autoSpaceDN w:val="0"/>
        <w:adjustRightInd w:val="0"/>
        <w:ind w:left="2160" w:hanging="720"/>
        <w:jc w:val="both"/>
        <w:rPr>
          <w:szCs w:val="21"/>
        </w:rPr>
      </w:pPr>
      <w:r>
        <w:rPr>
          <w:szCs w:val="21"/>
        </w:rPr>
        <w:t>7.</w:t>
      </w:r>
      <w:r>
        <w:rPr>
          <w:szCs w:val="21"/>
        </w:rPr>
        <w:tab/>
      </w:r>
      <w:r w:rsidRPr="00A47BCC">
        <w:rPr>
          <w:u w:val="single"/>
        </w:rPr>
        <w:t xml:space="preserve">Formal Project Approval </w:t>
      </w:r>
      <w:r>
        <w:rPr>
          <w:u w:val="single"/>
        </w:rPr>
        <w:t>for</w:t>
      </w:r>
      <w:r w:rsidRPr="00CC5F08">
        <w:rPr>
          <w:u w:val="single"/>
        </w:rPr>
        <w:t xml:space="preserve"> the University of Alaska Anchorage</w:t>
      </w:r>
      <w:r>
        <w:rPr>
          <w:u w:val="single"/>
        </w:rPr>
        <w:t xml:space="preserve"> Allied Health Sciences Building Renovation</w:t>
      </w:r>
      <w:r>
        <w:rPr>
          <w:u w:val="single"/>
        </w:rPr>
        <w:tab/>
      </w:r>
      <w:r>
        <w:tab/>
        <w:t xml:space="preserve">  </w:t>
      </w:r>
      <w:r w:rsidRPr="00CC5F08">
        <w:t xml:space="preserve">Reference </w:t>
      </w:r>
      <w:r w:rsidR="005D007A">
        <w:rPr>
          <w:bCs w:val="0"/>
        </w:rPr>
        <w:t>26</w:t>
      </w:r>
    </w:p>
    <w:p w:rsidR="00831BF5" w:rsidRDefault="00831BF5" w:rsidP="00831BF5">
      <w:pPr>
        <w:autoSpaceDE w:val="0"/>
        <w:autoSpaceDN w:val="0"/>
        <w:adjustRightInd w:val="0"/>
        <w:ind w:left="720"/>
        <w:jc w:val="both"/>
        <w:rPr>
          <w:szCs w:val="21"/>
        </w:rPr>
      </w:pPr>
    </w:p>
    <w:p w:rsidR="00831BF5" w:rsidRPr="004C6E65" w:rsidRDefault="00C91AD6" w:rsidP="00831BF5">
      <w:pPr>
        <w:autoSpaceDE w:val="0"/>
        <w:autoSpaceDN w:val="0"/>
        <w:adjustRightInd w:val="0"/>
        <w:ind w:left="2160"/>
        <w:jc w:val="both"/>
        <w:rPr>
          <w:u w:val="single"/>
        </w:rPr>
      </w:pPr>
      <w:r>
        <w:rPr>
          <w:u w:val="single"/>
        </w:rPr>
        <w:t>PASSED</w:t>
      </w:r>
    </w:p>
    <w:p w:rsidR="00831BF5" w:rsidRDefault="001C4366" w:rsidP="00831BF5">
      <w:pPr>
        <w:autoSpaceDE w:val="0"/>
        <w:autoSpaceDN w:val="0"/>
        <w:adjustRightInd w:val="0"/>
        <w:ind w:left="2160"/>
        <w:jc w:val="both"/>
        <w:rPr>
          <w:szCs w:val="21"/>
        </w:rPr>
      </w:pPr>
      <w:r>
        <w:t>“</w:t>
      </w:r>
      <w:r w:rsidR="00831BF5" w:rsidRPr="004C6E65">
        <w:t>The Board of Regents approve</w:t>
      </w:r>
      <w:r w:rsidR="00831BF5">
        <w:t xml:space="preserve">s the </w:t>
      </w:r>
      <w:r w:rsidR="00FD27AA">
        <w:t>f</w:t>
      </w:r>
      <w:r w:rsidR="00831BF5" w:rsidRPr="00831BF5">
        <w:t xml:space="preserve">ormal </w:t>
      </w:r>
      <w:r w:rsidR="00FD27AA">
        <w:t>p</w:t>
      </w:r>
      <w:r w:rsidR="00831BF5" w:rsidRPr="00831BF5">
        <w:t xml:space="preserve">roject </w:t>
      </w:r>
      <w:r w:rsidR="00FD27AA">
        <w:t>a</w:t>
      </w:r>
      <w:r w:rsidR="00831BF5" w:rsidRPr="00831BF5">
        <w:t xml:space="preserve">pproval request for the University of Alaska Anchorage Allied Health Sciences Building Renovation as presented in compliance with the campus master plan, and authorizes the university administration to proceed through </w:t>
      </w:r>
      <w:r w:rsidR="00FD27AA">
        <w:t>s</w:t>
      </w:r>
      <w:r w:rsidR="00831BF5" w:rsidRPr="00831BF5">
        <w:t xml:space="preserve">chematic </w:t>
      </w:r>
      <w:r w:rsidR="00FD27AA">
        <w:t>d</w:t>
      </w:r>
      <w:r w:rsidR="00831BF5" w:rsidRPr="00831BF5">
        <w:t>esign not to exceed a total project cost of $5,635,932.</w:t>
      </w:r>
      <w:r w:rsidR="00831BF5">
        <w:t xml:space="preserve"> </w:t>
      </w:r>
      <w:r w:rsidR="00831BF5" w:rsidRPr="004C6E65">
        <w:t xml:space="preserve">This </w:t>
      </w:r>
      <w:r w:rsidR="00831BF5">
        <w:t>motion is effective September 28</w:t>
      </w:r>
      <w:r w:rsidR="00831BF5" w:rsidRPr="004C6E65">
        <w:t>, 201</w:t>
      </w:r>
      <w:r w:rsidR="00831BF5">
        <w:t>2</w:t>
      </w:r>
      <w:r w:rsidR="00831BF5" w:rsidRPr="004C6E65">
        <w:t>.”</w:t>
      </w:r>
    </w:p>
    <w:p w:rsidR="00831BF5" w:rsidRDefault="00831BF5" w:rsidP="007E57B8">
      <w:pPr>
        <w:autoSpaceDE w:val="0"/>
        <w:autoSpaceDN w:val="0"/>
        <w:adjustRightInd w:val="0"/>
        <w:ind w:left="720"/>
        <w:jc w:val="both"/>
        <w:rPr>
          <w:szCs w:val="21"/>
        </w:rPr>
      </w:pPr>
    </w:p>
    <w:p w:rsidR="00831BF5" w:rsidRDefault="00831BF5" w:rsidP="00831BF5">
      <w:pPr>
        <w:autoSpaceDE w:val="0"/>
        <w:autoSpaceDN w:val="0"/>
        <w:adjustRightInd w:val="0"/>
        <w:ind w:left="2160" w:hanging="720"/>
        <w:jc w:val="both"/>
        <w:rPr>
          <w:szCs w:val="21"/>
        </w:rPr>
      </w:pPr>
      <w:r>
        <w:rPr>
          <w:szCs w:val="21"/>
        </w:rPr>
        <w:t>8.</w:t>
      </w:r>
      <w:r>
        <w:rPr>
          <w:szCs w:val="21"/>
        </w:rPr>
        <w:tab/>
      </w:r>
      <w:r w:rsidRPr="00A47BCC">
        <w:rPr>
          <w:u w:val="single"/>
        </w:rPr>
        <w:t xml:space="preserve">Formal Project Approval </w:t>
      </w:r>
      <w:r>
        <w:rPr>
          <w:u w:val="single"/>
        </w:rPr>
        <w:t>for</w:t>
      </w:r>
      <w:r w:rsidRPr="00CC5F08">
        <w:rPr>
          <w:u w:val="single"/>
        </w:rPr>
        <w:t xml:space="preserve"> the University of Alaska </w:t>
      </w:r>
      <w:r>
        <w:rPr>
          <w:u w:val="single"/>
        </w:rPr>
        <w:t xml:space="preserve">Fairbanks </w:t>
      </w:r>
      <w:proofErr w:type="spellStart"/>
      <w:r>
        <w:rPr>
          <w:u w:val="single"/>
        </w:rPr>
        <w:t>Toolik</w:t>
      </w:r>
      <w:proofErr w:type="spellEnd"/>
      <w:r>
        <w:rPr>
          <w:u w:val="single"/>
        </w:rPr>
        <w:t xml:space="preserve"> Field Station 2012 Capital Improvements</w:t>
      </w:r>
      <w:r w:rsidRPr="00831BF5">
        <w:tab/>
      </w:r>
      <w:r>
        <w:t xml:space="preserve">  </w:t>
      </w:r>
      <w:r w:rsidRPr="00CC5F08">
        <w:t xml:space="preserve">Reference </w:t>
      </w:r>
      <w:r w:rsidR="005D007A">
        <w:rPr>
          <w:bCs w:val="0"/>
        </w:rPr>
        <w:t>27</w:t>
      </w:r>
    </w:p>
    <w:p w:rsidR="00831BF5" w:rsidRDefault="00831BF5" w:rsidP="00831BF5">
      <w:pPr>
        <w:autoSpaceDE w:val="0"/>
        <w:autoSpaceDN w:val="0"/>
        <w:adjustRightInd w:val="0"/>
        <w:ind w:left="720"/>
        <w:jc w:val="both"/>
        <w:rPr>
          <w:szCs w:val="21"/>
        </w:rPr>
      </w:pPr>
    </w:p>
    <w:p w:rsidR="00831BF5" w:rsidRPr="004C6E65" w:rsidRDefault="00C91AD6" w:rsidP="00831BF5">
      <w:pPr>
        <w:autoSpaceDE w:val="0"/>
        <w:autoSpaceDN w:val="0"/>
        <w:adjustRightInd w:val="0"/>
        <w:ind w:left="2160"/>
        <w:jc w:val="both"/>
        <w:rPr>
          <w:u w:val="single"/>
        </w:rPr>
      </w:pPr>
      <w:r>
        <w:rPr>
          <w:u w:val="single"/>
        </w:rPr>
        <w:t>PASSED</w:t>
      </w:r>
    </w:p>
    <w:p w:rsidR="00AA3A57" w:rsidRDefault="001C4366" w:rsidP="00831BF5">
      <w:pPr>
        <w:autoSpaceDE w:val="0"/>
        <w:autoSpaceDN w:val="0"/>
        <w:adjustRightInd w:val="0"/>
        <w:ind w:left="2160"/>
        <w:jc w:val="both"/>
      </w:pPr>
      <w:r>
        <w:t>“</w:t>
      </w:r>
      <w:r w:rsidR="00831BF5" w:rsidRPr="004C6E65">
        <w:t>The Board of Regents approve</w:t>
      </w:r>
      <w:r w:rsidR="00831BF5">
        <w:t xml:space="preserve">s the </w:t>
      </w:r>
      <w:r w:rsidR="00FD27AA">
        <w:t>f</w:t>
      </w:r>
      <w:r w:rsidR="00831BF5" w:rsidRPr="00831BF5">
        <w:t xml:space="preserve">ormal </w:t>
      </w:r>
      <w:r w:rsidR="00FD27AA">
        <w:t>p</w:t>
      </w:r>
      <w:r w:rsidR="00831BF5" w:rsidRPr="00831BF5">
        <w:t xml:space="preserve">roject </w:t>
      </w:r>
      <w:r w:rsidR="00FD27AA">
        <w:t>a</w:t>
      </w:r>
      <w:r w:rsidR="00831BF5" w:rsidRPr="00831BF5">
        <w:t xml:space="preserve">pproval request for the University of Alaska Fairbanks </w:t>
      </w:r>
      <w:proofErr w:type="spellStart"/>
      <w:r w:rsidR="00831BF5" w:rsidRPr="00831BF5">
        <w:t>Toolik</w:t>
      </w:r>
      <w:proofErr w:type="spellEnd"/>
      <w:r w:rsidR="00831BF5" w:rsidRPr="00831BF5">
        <w:t xml:space="preserve"> Field Station 2012 Capital Improvements as presented, and authorizes the </w:t>
      </w:r>
    </w:p>
    <w:p w:rsidR="00AA3A57" w:rsidRDefault="00AA3A57">
      <w:r>
        <w:br w:type="page"/>
      </w:r>
    </w:p>
    <w:p w:rsidR="00831BF5" w:rsidRDefault="00831BF5" w:rsidP="00831BF5">
      <w:pPr>
        <w:autoSpaceDE w:val="0"/>
        <w:autoSpaceDN w:val="0"/>
        <w:adjustRightInd w:val="0"/>
        <w:ind w:left="2160"/>
        <w:jc w:val="both"/>
        <w:rPr>
          <w:szCs w:val="21"/>
        </w:rPr>
      </w:pPr>
      <w:proofErr w:type="gramStart"/>
      <w:r w:rsidRPr="00831BF5">
        <w:lastRenderedPageBreak/>
        <w:t>university</w:t>
      </w:r>
      <w:proofErr w:type="gramEnd"/>
      <w:r w:rsidRPr="00831BF5">
        <w:t xml:space="preserve"> administration to proceed through project completion not to exceed a total project cost of </w:t>
      </w:r>
      <w:r>
        <w:t>$8M</w:t>
      </w:r>
      <w:r w:rsidRPr="00831BF5">
        <w:t>.</w:t>
      </w:r>
      <w:r>
        <w:t xml:space="preserve"> </w:t>
      </w:r>
      <w:r w:rsidRPr="004C6E65">
        <w:t xml:space="preserve">This </w:t>
      </w:r>
      <w:r>
        <w:t>motion is effective September 28</w:t>
      </w:r>
      <w:r w:rsidRPr="004C6E65">
        <w:t>, 201</w:t>
      </w:r>
      <w:r>
        <w:t>2</w:t>
      </w:r>
      <w:r w:rsidRPr="004C6E65">
        <w:t>.”</w:t>
      </w:r>
    </w:p>
    <w:p w:rsidR="00831BF5" w:rsidRDefault="00831BF5" w:rsidP="007E57B8">
      <w:pPr>
        <w:autoSpaceDE w:val="0"/>
        <w:autoSpaceDN w:val="0"/>
        <w:adjustRightInd w:val="0"/>
        <w:ind w:left="720"/>
        <w:jc w:val="both"/>
        <w:rPr>
          <w:szCs w:val="21"/>
        </w:rPr>
      </w:pPr>
    </w:p>
    <w:p w:rsidR="00831BF5" w:rsidRDefault="00831BF5" w:rsidP="00831BF5">
      <w:pPr>
        <w:autoSpaceDE w:val="0"/>
        <w:autoSpaceDN w:val="0"/>
        <w:adjustRightInd w:val="0"/>
        <w:ind w:left="2160" w:hanging="720"/>
        <w:jc w:val="both"/>
        <w:rPr>
          <w:szCs w:val="21"/>
        </w:rPr>
      </w:pPr>
      <w:r>
        <w:rPr>
          <w:szCs w:val="21"/>
        </w:rPr>
        <w:t>9.</w:t>
      </w:r>
      <w:r>
        <w:rPr>
          <w:szCs w:val="21"/>
        </w:rPr>
        <w:tab/>
      </w:r>
      <w:r w:rsidRPr="00A47BCC">
        <w:rPr>
          <w:u w:val="single"/>
        </w:rPr>
        <w:t xml:space="preserve">Formal Project Approval </w:t>
      </w:r>
      <w:r>
        <w:rPr>
          <w:u w:val="single"/>
        </w:rPr>
        <w:t>for</w:t>
      </w:r>
      <w:r w:rsidRPr="00CC5F08">
        <w:rPr>
          <w:u w:val="single"/>
        </w:rPr>
        <w:t xml:space="preserve"> the University of Alaska </w:t>
      </w:r>
      <w:r>
        <w:rPr>
          <w:u w:val="single"/>
        </w:rPr>
        <w:t>Fairbanks Fine Arts Complex Vapor Barrier Project</w:t>
      </w:r>
      <w:r>
        <w:tab/>
      </w:r>
      <w:r w:rsidRPr="00831BF5">
        <w:tab/>
      </w:r>
      <w:r>
        <w:t xml:space="preserve">  </w:t>
      </w:r>
      <w:r w:rsidRPr="00CC5F08">
        <w:t xml:space="preserve">Reference </w:t>
      </w:r>
      <w:r w:rsidR="005D007A">
        <w:rPr>
          <w:bCs w:val="0"/>
        </w:rPr>
        <w:t>28</w:t>
      </w:r>
    </w:p>
    <w:p w:rsidR="00831BF5" w:rsidRDefault="00831BF5" w:rsidP="00831BF5">
      <w:pPr>
        <w:autoSpaceDE w:val="0"/>
        <w:autoSpaceDN w:val="0"/>
        <w:adjustRightInd w:val="0"/>
        <w:ind w:left="720"/>
        <w:jc w:val="both"/>
        <w:rPr>
          <w:szCs w:val="21"/>
        </w:rPr>
      </w:pPr>
    </w:p>
    <w:p w:rsidR="00831BF5" w:rsidRPr="004C6E65" w:rsidRDefault="00C91AD6" w:rsidP="00831BF5">
      <w:pPr>
        <w:autoSpaceDE w:val="0"/>
        <w:autoSpaceDN w:val="0"/>
        <w:adjustRightInd w:val="0"/>
        <w:ind w:left="2160"/>
        <w:jc w:val="both"/>
        <w:rPr>
          <w:u w:val="single"/>
        </w:rPr>
      </w:pPr>
      <w:r>
        <w:rPr>
          <w:u w:val="single"/>
        </w:rPr>
        <w:t>PASSED</w:t>
      </w:r>
    </w:p>
    <w:p w:rsidR="00831BF5" w:rsidRDefault="001C4366" w:rsidP="00831BF5">
      <w:pPr>
        <w:autoSpaceDE w:val="0"/>
        <w:autoSpaceDN w:val="0"/>
        <w:adjustRightInd w:val="0"/>
        <w:ind w:left="2160"/>
        <w:jc w:val="both"/>
        <w:rPr>
          <w:szCs w:val="21"/>
        </w:rPr>
      </w:pPr>
      <w:r>
        <w:t>“</w:t>
      </w:r>
      <w:r w:rsidR="00831BF5" w:rsidRPr="004C6E65">
        <w:t>The Board of Regents approve</w:t>
      </w:r>
      <w:r w:rsidR="00831BF5">
        <w:t xml:space="preserve">s the </w:t>
      </w:r>
      <w:r w:rsidR="001F3253">
        <w:t>f</w:t>
      </w:r>
      <w:r w:rsidR="00831BF5" w:rsidRPr="00831BF5">
        <w:t xml:space="preserve">ormal </w:t>
      </w:r>
      <w:r w:rsidR="001F3253">
        <w:t>p</w:t>
      </w:r>
      <w:r w:rsidR="00831BF5" w:rsidRPr="00831BF5">
        <w:t xml:space="preserve">roject </w:t>
      </w:r>
      <w:r w:rsidR="001F3253">
        <w:t>a</w:t>
      </w:r>
      <w:r w:rsidR="00831BF5" w:rsidRPr="00831BF5">
        <w:t xml:space="preserve">pproval request for the University of Alaska Fairbanks Fine Arts Complex Vapor Barrier Project as presented in compliance with the approved campus master plan, and authorizes the university administration to proceed through </w:t>
      </w:r>
      <w:r w:rsidR="001F3253">
        <w:t>s</w:t>
      </w:r>
      <w:r w:rsidR="00831BF5" w:rsidRPr="00831BF5">
        <w:t xml:space="preserve">chematic </w:t>
      </w:r>
      <w:r w:rsidR="001F3253">
        <w:t>d</w:t>
      </w:r>
      <w:r w:rsidR="00831BF5" w:rsidRPr="00831BF5">
        <w:t xml:space="preserve">esign not to exceed a </w:t>
      </w:r>
      <w:r w:rsidR="001F3253">
        <w:t>t</w:t>
      </w:r>
      <w:r w:rsidR="00831BF5" w:rsidRPr="00831BF5">
        <w:t xml:space="preserve">otal </w:t>
      </w:r>
      <w:r w:rsidR="001F3253">
        <w:t>p</w:t>
      </w:r>
      <w:r w:rsidR="00831BF5" w:rsidRPr="00831BF5">
        <w:t xml:space="preserve">roject </w:t>
      </w:r>
      <w:r w:rsidR="001F3253">
        <w:t>c</w:t>
      </w:r>
      <w:r w:rsidR="00831BF5" w:rsidRPr="00831BF5">
        <w:t>ost of $5.6M.</w:t>
      </w:r>
      <w:r w:rsidR="00831BF5">
        <w:t xml:space="preserve"> </w:t>
      </w:r>
      <w:r w:rsidR="00831BF5" w:rsidRPr="004C6E65">
        <w:t xml:space="preserve">This </w:t>
      </w:r>
      <w:r w:rsidR="00831BF5">
        <w:t>motion is effective September 28</w:t>
      </w:r>
      <w:r w:rsidR="00831BF5" w:rsidRPr="004C6E65">
        <w:t>, 201</w:t>
      </w:r>
      <w:r w:rsidR="00831BF5">
        <w:t>2</w:t>
      </w:r>
      <w:r w:rsidR="00831BF5" w:rsidRPr="004C6E65">
        <w:t>.”</w:t>
      </w:r>
    </w:p>
    <w:p w:rsidR="00E52C03" w:rsidRDefault="00E52C03">
      <w:pPr>
        <w:rPr>
          <w:szCs w:val="21"/>
        </w:rPr>
      </w:pPr>
    </w:p>
    <w:p w:rsidR="00831BF5" w:rsidRDefault="00831BF5" w:rsidP="00831BF5">
      <w:pPr>
        <w:autoSpaceDE w:val="0"/>
        <w:autoSpaceDN w:val="0"/>
        <w:adjustRightInd w:val="0"/>
        <w:ind w:left="2160" w:hanging="720"/>
        <w:jc w:val="both"/>
        <w:rPr>
          <w:szCs w:val="21"/>
        </w:rPr>
      </w:pPr>
      <w:r>
        <w:rPr>
          <w:szCs w:val="21"/>
        </w:rPr>
        <w:t>10.</w:t>
      </w:r>
      <w:r>
        <w:rPr>
          <w:szCs w:val="21"/>
        </w:rPr>
        <w:tab/>
      </w:r>
      <w:r w:rsidR="00322117" w:rsidRPr="00496EBD">
        <w:rPr>
          <w:bCs w:val="0"/>
          <w:u w:val="single"/>
        </w:rPr>
        <w:t>Schematic Design Approval</w:t>
      </w:r>
      <w:r w:rsidR="00322117" w:rsidRPr="00CC5F08">
        <w:rPr>
          <w:bCs w:val="0"/>
          <w:u w:val="single"/>
        </w:rPr>
        <w:t xml:space="preserve"> </w:t>
      </w:r>
      <w:r w:rsidR="00322117">
        <w:rPr>
          <w:bCs w:val="0"/>
          <w:u w:val="single"/>
        </w:rPr>
        <w:t>for</w:t>
      </w:r>
      <w:r w:rsidR="00322117" w:rsidRPr="00CC5F08">
        <w:rPr>
          <w:bCs w:val="0"/>
          <w:u w:val="single"/>
        </w:rPr>
        <w:t xml:space="preserve"> the University of Alaska </w:t>
      </w:r>
      <w:r w:rsidR="00322117">
        <w:rPr>
          <w:bCs w:val="0"/>
          <w:u w:val="single"/>
        </w:rPr>
        <w:t xml:space="preserve">Fairbanks </w:t>
      </w:r>
      <w:proofErr w:type="spellStart"/>
      <w:r w:rsidR="00322117">
        <w:rPr>
          <w:bCs w:val="0"/>
          <w:u w:val="single"/>
        </w:rPr>
        <w:t>Campuswide</w:t>
      </w:r>
      <w:proofErr w:type="spellEnd"/>
      <w:r w:rsidR="00322117">
        <w:rPr>
          <w:bCs w:val="0"/>
          <w:u w:val="single"/>
        </w:rPr>
        <w:t xml:space="preserve"> Energy Fairbanks Campus</w:t>
      </w:r>
      <w:r>
        <w:tab/>
      </w:r>
      <w:r w:rsidRPr="00831BF5">
        <w:tab/>
      </w:r>
      <w:r>
        <w:t xml:space="preserve">  </w:t>
      </w:r>
      <w:r w:rsidRPr="00CC5F08">
        <w:t xml:space="preserve">Reference </w:t>
      </w:r>
      <w:r w:rsidR="005D007A">
        <w:rPr>
          <w:bCs w:val="0"/>
        </w:rPr>
        <w:t>29</w:t>
      </w:r>
    </w:p>
    <w:p w:rsidR="00831BF5" w:rsidRDefault="00831BF5" w:rsidP="00831BF5">
      <w:pPr>
        <w:autoSpaceDE w:val="0"/>
        <w:autoSpaceDN w:val="0"/>
        <w:adjustRightInd w:val="0"/>
        <w:ind w:left="720"/>
        <w:jc w:val="both"/>
        <w:rPr>
          <w:szCs w:val="21"/>
        </w:rPr>
      </w:pPr>
    </w:p>
    <w:p w:rsidR="00831BF5" w:rsidRPr="004C6E65" w:rsidRDefault="00C91AD6" w:rsidP="00831BF5">
      <w:pPr>
        <w:autoSpaceDE w:val="0"/>
        <w:autoSpaceDN w:val="0"/>
        <w:adjustRightInd w:val="0"/>
        <w:ind w:left="2160"/>
        <w:jc w:val="both"/>
        <w:rPr>
          <w:u w:val="single"/>
        </w:rPr>
      </w:pPr>
      <w:r>
        <w:rPr>
          <w:u w:val="single"/>
        </w:rPr>
        <w:t>PASSED</w:t>
      </w:r>
    </w:p>
    <w:p w:rsidR="00831BF5" w:rsidRDefault="001C4366" w:rsidP="00831BF5">
      <w:pPr>
        <w:autoSpaceDE w:val="0"/>
        <w:autoSpaceDN w:val="0"/>
        <w:adjustRightInd w:val="0"/>
        <w:ind w:left="2160"/>
        <w:jc w:val="both"/>
        <w:rPr>
          <w:szCs w:val="21"/>
        </w:rPr>
      </w:pPr>
      <w:r>
        <w:t>“</w:t>
      </w:r>
      <w:r w:rsidR="00831BF5" w:rsidRPr="004C6E65">
        <w:t>The Board of Regents approve</w:t>
      </w:r>
      <w:r w:rsidR="00831BF5">
        <w:t>s the</w:t>
      </w:r>
      <w:r w:rsidR="00831BF5" w:rsidRPr="00322117">
        <w:t xml:space="preserve"> </w:t>
      </w:r>
      <w:r w:rsidR="001F3253">
        <w:t>s</w:t>
      </w:r>
      <w:r w:rsidR="00322117" w:rsidRPr="00322117">
        <w:t xml:space="preserve">chematic </w:t>
      </w:r>
      <w:r w:rsidR="001F3253">
        <w:t>d</w:t>
      </w:r>
      <w:r w:rsidR="00322117" w:rsidRPr="00322117">
        <w:t xml:space="preserve">esign </w:t>
      </w:r>
      <w:r w:rsidR="001F3253">
        <w:t>a</w:t>
      </w:r>
      <w:r w:rsidR="00322117" w:rsidRPr="00322117">
        <w:t xml:space="preserve">pproval request for the University of Fairbanks </w:t>
      </w:r>
      <w:proofErr w:type="spellStart"/>
      <w:r w:rsidR="00322117" w:rsidRPr="00322117">
        <w:t>Campuswide</w:t>
      </w:r>
      <w:proofErr w:type="spellEnd"/>
      <w:r w:rsidR="00322117" w:rsidRPr="00322117">
        <w:t xml:space="preserve"> Energy Fairbanks Campus as presented in compliance with the campus master plan, and authorizes the university administration to complete construction bid documents to bid and award a contract within the approved project budget, and to proceed to completion of project construction not to exceed a </w:t>
      </w:r>
      <w:r w:rsidR="001F3253">
        <w:t>t</w:t>
      </w:r>
      <w:r w:rsidR="00322117" w:rsidRPr="00322117">
        <w:t xml:space="preserve">otal </w:t>
      </w:r>
      <w:r w:rsidR="001F3253">
        <w:t>p</w:t>
      </w:r>
      <w:r w:rsidR="00322117" w:rsidRPr="00322117">
        <w:t xml:space="preserve">roject </w:t>
      </w:r>
      <w:r w:rsidR="001F3253">
        <w:t>c</w:t>
      </w:r>
      <w:r w:rsidR="00322117" w:rsidRPr="00322117">
        <w:t>ost of $6M.</w:t>
      </w:r>
      <w:r w:rsidR="00831BF5">
        <w:t xml:space="preserve"> </w:t>
      </w:r>
      <w:r w:rsidR="00831BF5" w:rsidRPr="004C6E65">
        <w:t xml:space="preserve">This </w:t>
      </w:r>
      <w:r w:rsidR="00831BF5">
        <w:t>motion is effective September 28</w:t>
      </w:r>
      <w:r w:rsidR="00831BF5" w:rsidRPr="004C6E65">
        <w:t>, 201</w:t>
      </w:r>
      <w:r w:rsidR="00831BF5">
        <w:t>2</w:t>
      </w:r>
      <w:r w:rsidR="00831BF5" w:rsidRPr="004C6E65">
        <w:t>.”</w:t>
      </w:r>
    </w:p>
    <w:p w:rsidR="00831BF5" w:rsidRDefault="00831BF5" w:rsidP="007E57B8">
      <w:pPr>
        <w:autoSpaceDE w:val="0"/>
        <w:autoSpaceDN w:val="0"/>
        <w:adjustRightInd w:val="0"/>
        <w:ind w:left="720"/>
        <w:jc w:val="both"/>
        <w:rPr>
          <w:szCs w:val="21"/>
        </w:rPr>
      </w:pPr>
    </w:p>
    <w:p w:rsidR="00322117" w:rsidRDefault="00322117" w:rsidP="00322117">
      <w:pPr>
        <w:autoSpaceDE w:val="0"/>
        <w:autoSpaceDN w:val="0"/>
        <w:adjustRightInd w:val="0"/>
        <w:ind w:left="2160" w:hanging="720"/>
        <w:jc w:val="both"/>
      </w:pPr>
      <w:r>
        <w:rPr>
          <w:szCs w:val="21"/>
        </w:rPr>
        <w:t>11.</w:t>
      </w:r>
      <w:r>
        <w:rPr>
          <w:szCs w:val="21"/>
        </w:rPr>
        <w:tab/>
      </w:r>
      <w:r w:rsidRPr="0058608A">
        <w:rPr>
          <w:bCs w:val="0"/>
          <w:u w:val="single"/>
        </w:rPr>
        <w:t>Schematic Design Approval</w:t>
      </w:r>
      <w:r w:rsidRPr="00CC5F08">
        <w:rPr>
          <w:bCs w:val="0"/>
          <w:u w:val="single"/>
        </w:rPr>
        <w:t xml:space="preserve"> </w:t>
      </w:r>
      <w:r>
        <w:rPr>
          <w:bCs w:val="0"/>
          <w:u w:val="single"/>
        </w:rPr>
        <w:t>for</w:t>
      </w:r>
      <w:r w:rsidRPr="00CC5F08">
        <w:rPr>
          <w:bCs w:val="0"/>
          <w:u w:val="single"/>
        </w:rPr>
        <w:t xml:space="preserve"> the University of Alaska </w:t>
      </w:r>
      <w:r>
        <w:rPr>
          <w:bCs w:val="0"/>
          <w:u w:val="single"/>
        </w:rPr>
        <w:t>Southeast Freshman Student Housing (</w:t>
      </w:r>
      <w:proofErr w:type="spellStart"/>
      <w:r>
        <w:rPr>
          <w:bCs w:val="0"/>
          <w:u w:val="single"/>
        </w:rPr>
        <w:t>Banfield</w:t>
      </w:r>
      <w:proofErr w:type="spellEnd"/>
      <w:r>
        <w:rPr>
          <w:bCs w:val="0"/>
          <w:u w:val="single"/>
        </w:rPr>
        <w:t xml:space="preserve"> Hall Addition)</w:t>
      </w:r>
    </w:p>
    <w:p w:rsidR="00322117" w:rsidRDefault="00322117" w:rsidP="00322117">
      <w:pPr>
        <w:autoSpaceDE w:val="0"/>
        <w:autoSpaceDN w:val="0"/>
        <w:adjustRightInd w:val="0"/>
        <w:ind w:left="7200"/>
        <w:jc w:val="both"/>
        <w:rPr>
          <w:szCs w:val="21"/>
        </w:rPr>
      </w:pPr>
      <w:r>
        <w:rPr>
          <w:szCs w:val="21"/>
        </w:rPr>
        <w:t xml:space="preserve">  </w:t>
      </w:r>
      <w:r w:rsidRPr="00CC5F08">
        <w:t xml:space="preserve">Reference </w:t>
      </w:r>
      <w:r w:rsidR="005D007A">
        <w:rPr>
          <w:bCs w:val="0"/>
        </w:rPr>
        <w:t>30</w:t>
      </w:r>
    </w:p>
    <w:p w:rsidR="00322117" w:rsidRPr="004C6E65" w:rsidRDefault="00C91AD6" w:rsidP="00322117">
      <w:pPr>
        <w:autoSpaceDE w:val="0"/>
        <w:autoSpaceDN w:val="0"/>
        <w:adjustRightInd w:val="0"/>
        <w:ind w:left="2160"/>
        <w:jc w:val="both"/>
        <w:rPr>
          <w:u w:val="single"/>
        </w:rPr>
      </w:pPr>
      <w:r>
        <w:rPr>
          <w:u w:val="single"/>
        </w:rPr>
        <w:t>PASSED</w:t>
      </w:r>
    </w:p>
    <w:p w:rsidR="00322117" w:rsidRDefault="001C4366" w:rsidP="00322117">
      <w:pPr>
        <w:autoSpaceDE w:val="0"/>
        <w:autoSpaceDN w:val="0"/>
        <w:adjustRightInd w:val="0"/>
        <w:ind w:left="2160"/>
        <w:jc w:val="both"/>
      </w:pPr>
      <w:r>
        <w:t>“</w:t>
      </w:r>
      <w:r w:rsidR="00322117" w:rsidRPr="004C6E65">
        <w:t>The Board of Regents approve</w:t>
      </w:r>
      <w:r w:rsidR="00322117">
        <w:t>s the</w:t>
      </w:r>
      <w:r w:rsidR="00322117" w:rsidRPr="00322117">
        <w:t xml:space="preserve"> </w:t>
      </w:r>
      <w:r w:rsidR="00FD6D0F">
        <w:t>s</w:t>
      </w:r>
      <w:r w:rsidR="00322117" w:rsidRPr="00322117">
        <w:t xml:space="preserve">chematic </w:t>
      </w:r>
      <w:r w:rsidR="00FD6D0F">
        <w:t>d</w:t>
      </w:r>
      <w:r w:rsidR="00322117" w:rsidRPr="00322117">
        <w:t xml:space="preserve">esign </w:t>
      </w:r>
      <w:r w:rsidR="00FD6D0F">
        <w:t>a</w:t>
      </w:r>
      <w:r w:rsidR="00322117" w:rsidRPr="00322117">
        <w:t>pproval request for the University of Alaska Southeast Freshman Student Housing (</w:t>
      </w:r>
      <w:proofErr w:type="spellStart"/>
      <w:r w:rsidR="00322117" w:rsidRPr="00322117">
        <w:t>Banfield</w:t>
      </w:r>
      <w:proofErr w:type="spellEnd"/>
      <w:r w:rsidR="00322117" w:rsidRPr="00322117">
        <w:t xml:space="preserve"> Hall Addition) as presented in compliance with the campus master plan, and authorizes the university administration to complete construction bid documents to bid and award a contract within the approved project budget, and to proceed to completion of project construction not to exceed a </w:t>
      </w:r>
      <w:r w:rsidR="001F3253">
        <w:t>t</w:t>
      </w:r>
      <w:r w:rsidR="00322117" w:rsidRPr="00322117">
        <w:t xml:space="preserve">otal </w:t>
      </w:r>
      <w:r w:rsidR="001F3253">
        <w:t>p</w:t>
      </w:r>
      <w:r w:rsidR="00322117" w:rsidRPr="00322117">
        <w:t xml:space="preserve">roject </w:t>
      </w:r>
      <w:r w:rsidR="001F3253">
        <w:t>c</w:t>
      </w:r>
      <w:r w:rsidR="00322117" w:rsidRPr="00322117">
        <w:t xml:space="preserve">ost of $9,250,000. </w:t>
      </w:r>
      <w:r w:rsidR="00322117" w:rsidRPr="004C6E65">
        <w:t xml:space="preserve">This </w:t>
      </w:r>
      <w:r w:rsidR="00322117">
        <w:t>motion is effective September 28</w:t>
      </w:r>
      <w:r w:rsidR="00322117" w:rsidRPr="004C6E65">
        <w:t>, 201</w:t>
      </w:r>
      <w:r w:rsidR="00322117">
        <w:t>2</w:t>
      </w:r>
      <w:r w:rsidR="00322117" w:rsidRPr="004C6E65">
        <w:t>.”</w:t>
      </w:r>
    </w:p>
    <w:p w:rsidR="00AA3A57" w:rsidRDefault="00AA3A57">
      <w:pPr>
        <w:rPr>
          <w:szCs w:val="21"/>
        </w:rPr>
      </w:pPr>
      <w:r>
        <w:rPr>
          <w:szCs w:val="21"/>
        </w:rPr>
        <w:br w:type="page"/>
      </w:r>
    </w:p>
    <w:p w:rsidR="00322117" w:rsidRPr="009A2220" w:rsidRDefault="003170A4" w:rsidP="00322117">
      <w:pPr>
        <w:tabs>
          <w:tab w:val="left" w:pos="360"/>
        </w:tabs>
        <w:ind w:left="720" w:hanging="720"/>
        <w:jc w:val="both"/>
        <w:rPr>
          <w:b/>
          <w:bCs w:val="0"/>
        </w:rPr>
      </w:pPr>
      <w:r>
        <w:rPr>
          <w:b/>
          <w:bCs w:val="0"/>
        </w:rPr>
        <w:lastRenderedPageBreak/>
        <w:t>XX</w:t>
      </w:r>
      <w:r w:rsidR="00B808E9">
        <w:rPr>
          <w:b/>
          <w:bCs w:val="0"/>
        </w:rPr>
        <w:t>I</w:t>
      </w:r>
      <w:r>
        <w:rPr>
          <w:b/>
          <w:bCs w:val="0"/>
        </w:rPr>
        <w:t>.</w:t>
      </w:r>
      <w:r>
        <w:rPr>
          <w:b/>
          <w:bCs w:val="0"/>
        </w:rPr>
        <w:tab/>
      </w:r>
      <w:r w:rsidR="00322117" w:rsidRPr="009A2220">
        <w:rPr>
          <w:b/>
          <w:bCs w:val="0"/>
          <w:u w:val="single"/>
        </w:rPr>
        <w:t>New Business and Committee Reports</w:t>
      </w:r>
    </w:p>
    <w:p w:rsidR="00322117" w:rsidRPr="004B4348" w:rsidRDefault="00322117" w:rsidP="00322117">
      <w:pPr>
        <w:ind w:left="720" w:hanging="720"/>
        <w:jc w:val="both"/>
        <w:rPr>
          <w:bCs w:val="0"/>
        </w:rPr>
      </w:pPr>
    </w:p>
    <w:p w:rsidR="00322117" w:rsidRDefault="00322117" w:rsidP="00322117">
      <w:pPr>
        <w:ind w:left="1440" w:hanging="720"/>
        <w:jc w:val="both"/>
        <w:rPr>
          <w:bCs w:val="0"/>
          <w:u w:val="single"/>
        </w:rPr>
      </w:pPr>
      <w:r w:rsidRPr="004B4348">
        <w:rPr>
          <w:bCs w:val="0"/>
        </w:rPr>
        <w:t>A.</w:t>
      </w:r>
      <w:r w:rsidRPr="004B4348">
        <w:rPr>
          <w:bCs w:val="0"/>
        </w:rPr>
        <w:tab/>
      </w:r>
      <w:r w:rsidRPr="004B4348">
        <w:rPr>
          <w:bCs w:val="0"/>
          <w:u w:val="single"/>
        </w:rPr>
        <w:t>Academic and Student Affairs Committee</w:t>
      </w:r>
    </w:p>
    <w:p w:rsidR="00322117" w:rsidRDefault="00322117" w:rsidP="00322117">
      <w:pPr>
        <w:ind w:left="1440" w:hanging="720"/>
        <w:jc w:val="both"/>
        <w:rPr>
          <w:bCs w:val="0"/>
        </w:rPr>
      </w:pPr>
    </w:p>
    <w:p w:rsidR="006E79CC" w:rsidRDefault="006E79CC" w:rsidP="00322117">
      <w:pPr>
        <w:ind w:left="1440" w:hanging="720"/>
        <w:jc w:val="both"/>
        <w:rPr>
          <w:bCs w:val="0"/>
        </w:rPr>
      </w:pPr>
      <w:r>
        <w:rPr>
          <w:bCs w:val="0"/>
        </w:rPr>
        <w:tab/>
        <w:t>In addition to action items, the committee received a presentation on the veterinary technician program</w:t>
      </w:r>
      <w:r w:rsidR="0011179F">
        <w:rPr>
          <w:bCs w:val="0"/>
        </w:rPr>
        <w:t>,</w:t>
      </w:r>
      <w:r w:rsidR="00AE4824">
        <w:rPr>
          <w:bCs w:val="0"/>
        </w:rPr>
        <w:t xml:space="preserve"> an upda</w:t>
      </w:r>
      <w:r w:rsidR="0011179F">
        <w:rPr>
          <w:bCs w:val="0"/>
        </w:rPr>
        <w:t>te on the annual program review</w:t>
      </w:r>
      <w:r w:rsidR="00AE4824">
        <w:rPr>
          <w:bCs w:val="0"/>
        </w:rPr>
        <w:t xml:space="preserve"> and h</w:t>
      </w:r>
      <w:r>
        <w:rPr>
          <w:bCs w:val="0"/>
        </w:rPr>
        <w:t xml:space="preserve">eard </w:t>
      </w:r>
      <w:r w:rsidR="00AE4824">
        <w:rPr>
          <w:bCs w:val="0"/>
        </w:rPr>
        <w:t xml:space="preserve">a </w:t>
      </w:r>
      <w:r>
        <w:rPr>
          <w:bCs w:val="0"/>
        </w:rPr>
        <w:t>report</w:t>
      </w:r>
      <w:r w:rsidR="00AE4824">
        <w:rPr>
          <w:bCs w:val="0"/>
        </w:rPr>
        <w:t xml:space="preserve"> on dual credit policies and practices.</w:t>
      </w:r>
    </w:p>
    <w:p w:rsidR="006E79CC" w:rsidRPr="004B4348" w:rsidRDefault="006E79CC" w:rsidP="00322117">
      <w:pPr>
        <w:ind w:left="1440" w:hanging="720"/>
        <w:jc w:val="both"/>
        <w:rPr>
          <w:bCs w:val="0"/>
        </w:rPr>
      </w:pPr>
    </w:p>
    <w:p w:rsidR="00322117" w:rsidRDefault="00322117" w:rsidP="00322117">
      <w:pPr>
        <w:ind w:left="1440" w:hanging="720"/>
        <w:jc w:val="both"/>
        <w:rPr>
          <w:bCs w:val="0"/>
          <w:u w:val="single"/>
        </w:rPr>
      </w:pPr>
      <w:r w:rsidRPr="004B4348">
        <w:rPr>
          <w:bCs w:val="0"/>
        </w:rPr>
        <w:t>B.</w:t>
      </w:r>
      <w:r w:rsidRPr="004B4348">
        <w:rPr>
          <w:bCs w:val="0"/>
        </w:rPr>
        <w:tab/>
      </w:r>
      <w:r w:rsidRPr="004B4348">
        <w:rPr>
          <w:bCs w:val="0"/>
          <w:u w:val="single"/>
        </w:rPr>
        <w:t>Audit Committee</w:t>
      </w:r>
    </w:p>
    <w:p w:rsidR="00322117" w:rsidRDefault="00322117" w:rsidP="00322117">
      <w:pPr>
        <w:ind w:left="1440" w:hanging="720"/>
        <w:jc w:val="both"/>
        <w:rPr>
          <w:bCs w:val="0"/>
        </w:rPr>
      </w:pPr>
    </w:p>
    <w:p w:rsidR="00AE4824" w:rsidRDefault="00AE4824" w:rsidP="00322117">
      <w:pPr>
        <w:ind w:left="1440" w:hanging="720"/>
        <w:jc w:val="both"/>
        <w:rPr>
          <w:bCs w:val="0"/>
        </w:rPr>
      </w:pPr>
      <w:r>
        <w:rPr>
          <w:bCs w:val="0"/>
        </w:rPr>
        <w:tab/>
        <w:t xml:space="preserve">In addition to the action item, </w:t>
      </w:r>
      <w:r>
        <w:t xml:space="preserve">the committee discussed the current status of the annual audit and the federal single audit with the external auditor </w:t>
      </w:r>
      <w:r w:rsidR="00D87515">
        <w:t>from KPMG,</w:t>
      </w:r>
      <w:r>
        <w:t xml:space="preserve"> heard reports on final audits issued and internal and external audit status.</w:t>
      </w:r>
    </w:p>
    <w:p w:rsidR="008E3947" w:rsidRDefault="008E3947">
      <w:pPr>
        <w:rPr>
          <w:bCs w:val="0"/>
        </w:rPr>
      </w:pPr>
    </w:p>
    <w:p w:rsidR="009222ED" w:rsidRDefault="00322117" w:rsidP="00DD7D6F">
      <w:pPr>
        <w:tabs>
          <w:tab w:val="left" w:pos="1440"/>
        </w:tabs>
        <w:ind w:left="720"/>
        <w:jc w:val="both"/>
        <w:rPr>
          <w:bCs w:val="0"/>
          <w:u w:val="single"/>
        </w:rPr>
      </w:pPr>
      <w:r w:rsidRPr="004B4348">
        <w:rPr>
          <w:bCs w:val="0"/>
        </w:rPr>
        <w:t>C.</w:t>
      </w:r>
      <w:r w:rsidRPr="004B4348">
        <w:rPr>
          <w:bCs w:val="0"/>
        </w:rPr>
        <w:tab/>
      </w:r>
      <w:r w:rsidRPr="004B4348">
        <w:rPr>
          <w:bCs w:val="0"/>
          <w:u w:val="single"/>
        </w:rPr>
        <w:t>Facilities and Land Management Committee</w:t>
      </w:r>
    </w:p>
    <w:p w:rsidR="00A269FE" w:rsidRDefault="00A269FE" w:rsidP="00322117">
      <w:pPr>
        <w:ind w:left="720"/>
        <w:jc w:val="both"/>
        <w:rPr>
          <w:bCs w:val="0"/>
          <w:u w:val="single"/>
        </w:rPr>
      </w:pPr>
    </w:p>
    <w:p w:rsidR="00A269FE" w:rsidRPr="00CD2884" w:rsidRDefault="00A269FE" w:rsidP="00A269FE">
      <w:pPr>
        <w:tabs>
          <w:tab w:val="right" w:pos="8640"/>
        </w:tabs>
        <w:ind w:left="2160" w:hanging="720"/>
        <w:jc w:val="both"/>
        <w:rPr>
          <w:bCs w:val="0"/>
        </w:rPr>
      </w:pPr>
      <w:r>
        <w:rPr>
          <w:bCs w:val="0"/>
        </w:rPr>
        <w:t>*1.</w:t>
      </w:r>
      <w:r>
        <w:tab/>
      </w:r>
      <w:r w:rsidRPr="00CC5F08">
        <w:rPr>
          <w:u w:val="single"/>
        </w:rPr>
        <w:t>Schematic Design Approval for the University of Alaska Anchorage Engineering and Industry Building</w:t>
      </w:r>
      <w:r>
        <w:rPr>
          <w:bCs w:val="0"/>
        </w:rPr>
        <w:tab/>
        <w:t>Reference 17</w:t>
      </w:r>
    </w:p>
    <w:p w:rsidR="00A269FE" w:rsidRDefault="00A269FE" w:rsidP="00A269FE">
      <w:pPr>
        <w:autoSpaceDE w:val="0"/>
        <w:autoSpaceDN w:val="0"/>
        <w:adjustRightInd w:val="0"/>
        <w:ind w:left="2160"/>
        <w:jc w:val="both"/>
        <w:rPr>
          <w:b/>
          <w:bCs w:val="0"/>
          <w:color w:val="000000"/>
          <w:u w:val="single"/>
        </w:rPr>
      </w:pPr>
    </w:p>
    <w:p w:rsidR="009A2220" w:rsidRPr="00C91AD6" w:rsidRDefault="009A2220" w:rsidP="009A2220">
      <w:pPr>
        <w:ind w:left="2160"/>
        <w:jc w:val="both"/>
        <w:rPr>
          <w:bCs w:val="0"/>
        </w:rPr>
      </w:pPr>
      <w:r w:rsidRPr="00C91AD6">
        <w:rPr>
          <w:szCs w:val="24"/>
        </w:rPr>
        <w:t xml:space="preserve">Regent </w:t>
      </w:r>
      <w:r>
        <w:rPr>
          <w:szCs w:val="24"/>
        </w:rPr>
        <w:t>Wickersham</w:t>
      </w:r>
      <w:r w:rsidRPr="00C91AD6">
        <w:rPr>
          <w:szCs w:val="24"/>
        </w:rPr>
        <w:t xml:space="preserve"> moved, seconded by Regent </w:t>
      </w:r>
      <w:r>
        <w:rPr>
          <w:szCs w:val="24"/>
        </w:rPr>
        <w:t>Marrs</w:t>
      </w:r>
      <w:r w:rsidRPr="00C91AD6">
        <w:rPr>
          <w:szCs w:val="24"/>
        </w:rPr>
        <w:t xml:space="preserve"> and passed with </w:t>
      </w:r>
      <w:r w:rsidRPr="00C91AD6">
        <w:rPr>
          <w:bCs w:val="0"/>
          <w:szCs w:val="24"/>
        </w:rPr>
        <w:t>Regents Anderson, Cowell, Fisher, Freitag, Heckman, Hughes, Marrs, Powers, Wickersham, and Jacobson voting in favor that:</w:t>
      </w:r>
    </w:p>
    <w:p w:rsidR="009A2220" w:rsidRDefault="009A2220" w:rsidP="00A269FE">
      <w:pPr>
        <w:autoSpaceDE w:val="0"/>
        <w:autoSpaceDN w:val="0"/>
        <w:adjustRightInd w:val="0"/>
        <w:ind w:left="2160"/>
        <w:jc w:val="both"/>
        <w:rPr>
          <w:b/>
          <w:bCs w:val="0"/>
          <w:color w:val="000000"/>
          <w:u w:val="single"/>
        </w:rPr>
      </w:pPr>
    </w:p>
    <w:p w:rsidR="00A269FE" w:rsidRPr="00A269FE" w:rsidRDefault="00A269FE" w:rsidP="00A269FE">
      <w:pPr>
        <w:autoSpaceDE w:val="0"/>
        <w:autoSpaceDN w:val="0"/>
        <w:adjustRightInd w:val="0"/>
        <w:ind w:left="2160"/>
        <w:jc w:val="both"/>
        <w:rPr>
          <w:b/>
          <w:bCs w:val="0"/>
          <w:color w:val="000000"/>
          <w:u w:val="single"/>
        </w:rPr>
      </w:pPr>
      <w:r w:rsidRPr="00A269FE">
        <w:rPr>
          <w:b/>
          <w:bCs w:val="0"/>
          <w:color w:val="000000"/>
          <w:u w:val="single"/>
        </w:rPr>
        <w:t>PASSED</w:t>
      </w:r>
      <w:r w:rsidR="004723A5">
        <w:rPr>
          <w:b/>
          <w:bCs w:val="0"/>
          <w:color w:val="000000"/>
          <w:u w:val="single"/>
        </w:rPr>
        <w:t xml:space="preserve"> AS AMENDED</w:t>
      </w:r>
    </w:p>
    <w:p w:rsidR="00A269FE" w:rsidRPr="004723A5" w:rsidRDefault="004723A5" w:rsidP="004723A5">
      <w:pPr>
        <w:ind w:left="2160"/>
        <w:jc w:val="both"/>
        <w:rPr>
          <w:b/>
        </w:rPr>
      </w:pPr>
      <w:r w:rsidRPr="004723A5">
        <w:rPr>
          <w:b/>
        </w:rPr>
        <w:t>“The Board of Regents approves the schematic design approval request for the University of Alaska Anchorage Engineering and Industry Building as presented excluding the parking garage building, in compliance with the amended campus master plan, and authorizes the university administration to complete construction bid documents to bid and award a contract within the approved total project cost budget of $123.2M, and to proceed with project construction not to exceed a total project cost of $62.6M. This motion is effective September 28, 2012.”</w:t>
      </w:r>
    </w:p>
    <w:p w:rsidR="00D35198" w:rsidRDefault="00D35198"/>
    <w:p w:rsidR="00752EDE" w:rsidRDefault="00752EDE" w:rsidP="00752EDE">
      <w:pPr>
        <w:ind w:left="2160" w:hanging="720"/>
        <w:jc w:val="both"/>
        <w:rPr>
          <w:u w:val="single"/>
        </w:rPr>
      </w:pPr>
      <w:r>
        <w:t>2.</w:t>
      </w:r>
      <w:r>
        <w:tab/>
      </w:r>
      <w:r w:rsidRPr="00CC5F08">
        <w:rPr>
          <w:u w:val="single"/>
        </w:rPr>
        <w:t xml:space="preserve">Formal Project Approval for the University of Alaska Fairbanks </w:t>
      </w:r>
      <w:proofErr w:type="spellStart"/>
      <w:r>
        <w:rPr>
          <w:u w:val="single"/>
        </w:rPr>
        <w:t>Campuswide</w:t>
      </w:r>
      <w:proofErr w:type="spellEnd"/>
      <w:r>
        <w:rPr>
          <w:u w:val="single"/>
        </w:rPr>
        <w:t xml:space="preserve"> Infrastructure, Roads and Curbs Project</w:t>
      </w:r>
    </w:p>
    <w:p w:rsidR="00752EDE" w:rsidRDefault="006E79CC" w:rsidP="00752EDE">
      <w:pPr>
        <w:ind w:left="2160" w:firstLine="5130"/>
        <w:jc w:val="both"/>
      </w:pPr>
      <w:r>
        <w:t xml:space="preserve"> </w:t>
      </w:r>
      <w:r w:rsidR="00752EDE" w:rsidRPr="00CC5F08">
        <w:t xml:space="preserve">Reference </w:t>
      </w:r>
      <w:r w:rsidR="00752EDE">
        <w:t>31</w:t>
      </w:r>
    </w:p>
    <w:p w:rsidR="009A2220" w:rsidRDefault="009A2220" w:rsidP="009A2220">
      <w:pPr>
        <w:ind w:left="2160"/>
        <w:jc w:val="both"/>
      </w:pPr>
      <w:r>
        <w:t>The Facilities and Land Management Committee approved the following motion:</w:t>
      </w:r>
    </w:p>
    <w:p w:rsidR="009A2220" w:rsidRDefault="009A2220"/>
    <w:p w:rsidR="006E79CC" w:rsidRPr="00CC5F08" w:rsidRDefault="006E79CC" w:rsidP="006E79CC">
      <w:pPr>
        <w:autoSpaceDE w:val="0"/>
        <w:autoSpaceDN w:val="0"/>
        <w:adjustRightInd w:val="0"/>
        <w:ind w:left="1440"/>
        <w:jc w:val="both"/>
        <w:rPr>
          <w:b/>
          <w:bCs w:val="0"/>
          <w:u w:val="single"/>
        </w:rPr>
      </w:pPr>
      <w:r>
        <w:tab/>
      </w:r>
      <w:r>
        <w:rPr>
          <w:b/>
          <w:u w:val="single"/>
        </w:rPr>
        <w:t>PASSED</w:t>
      </w:r>
    </w:p>
    <w:p w:rsidR="00752EDE" w:rsidRDefault="006E79CC" w:rsidP="006E79CC">
      <w:pPr>
        <w:ind w:left="2160"/>
        <w:jc w:val="both"/>
        <w:rPr>
          <w:b/>
        </w:rPr>
      </w:pPr>
      <w:r w:rsidRPr="00CC5F08">
        <w:rPr>
          <w:b/>
        </w:rPr>
        <w:t xml:space="preserve">“The Facilities and Land Management Committee approves the </w:t>
      </w:r>
      <w:r>
        <w:rPr>
          <w:b/>
        </w:rPr>
        <w:t>f</w:t>
      </w:r>
      <w:r w:rsidRPr="00CC5F08">
        <w:rPr>
          <w:b/>
        </w:rPr>
        <w:t xml:space="preserve">ormal </w:t>
      </w:r>
      <w:r>
        <w:rPr>
          <w:b/>
        </w:rPr>
        <w:t>p</w:t>
      </w:r>
      <w:r w:rsidRPr="00CC5F08">
        <w:rPr>
          <w:b/>
        </w:rPr>
        <w:t xml:space="preserve">roject </w:t>
      </w:r>
      <w:r>
        <w:rPr>
          <w:b/>
        </w:rPr>
        <w:t>a</w:t>
      </w:r>
      <w:r w:rsidRPr="00CC5F08">
        <w:rPr>
          <w:b/>
        </w:rPr>
        <w:t>pproval request for the Univer</w:t>
      </w:r>
      <w:r>
        <w:rPr>
          <w:b/>
        </w:rPr>
        <w:t xml:space="preserve">sity of </w:t>
      </w:r>
      <w:r>
        <w:rPr>
          <w:b/>
        </w:rPr>
        <w:lastRenderedPageBreak/>
        <w:t xml:space="preserve">Alaska Fairbanks </w:t>
      </w:r>
      <w:proofErr w:type="spellStart"/>
      <w:r>
        <w:rPr>
          <w:b/>
        </w:rPr>
        <w:t>Campusw</w:t>
      </w:r>
      <w:r w:rsidRPr="00CC5F08">
        <w:rPr>
          <w:b/>
        </w:rPr>
        <w:t>ide</w:t>
      </w:r>
      <w:proofErr w:type="spellEnd"/>
      <w:r w:rsidRPr="00CC5F08">
        <w:rPr>
          <w:b/>
        </w:rPr>
        <w:t xml:space="preserve"> </w:t>
      </w:r>
      <w:r>
        <w:rPr>
          <w:b/>
        </w:rPr>
        <w:t xml:space="preserve">Infrastructure, Roads and Curbs </w:t>
      </w:r>
      <w:r w:rsidRPr="00CC5F08">
        <w:rPr>
          <w:b/>
        </w:rPr>
        <w:t xml:space="preserve">as presented in compliance with the campus master plan, and authorizes the </w:t>
      </w:r>
      <w:r>
        <w:rPr>
          <w:b/>
        </w:rPr>
        <w:t>u</w:t>
      </w:r>
      <w:r w:rsidRPr="00CC5F08">
        <w:rPr>
          <w:b/>
        </w:rPr>
        <w:t xml:space="preserve">niversity administration to proceed through </w:t>
      </w:r>
      <w:r>
        <w:rPr>
          <w:b/>
        </w:rPr>
        <w:t>s</w:t>
      </w:r>
      <w:r w:rsidRPr="00CC5F08">
        <w:rPr>
          <w:b/>
        </w:rPr>
        <w:t xml:space="preserve">chematic </w:t>
      </w:r>
      <w:r>
        <w:rPr>
          <w:b/>
        </w:rPr>
        <w:t>d</w:t>
      </w:r>
      <w:r w:rsidRPr="00CC5F08">
        <w:rPr>
          <w:b/>
        </w:rPr>
        <w:t xml:space="preserve">esign not to exceed a total project cost </w:t>
      </w:r>
      <w:r w:rsidRPr="0058608A">
        <w:rPr>
          <w:b/>
        </w:rPr>
        <w:t>of $3.5</w:t>
      </w:r>
      <w:r>
        <w:rPr>
          <w:b/>
        </w:rPr>
        <w:t>M</w:t>
      </w:r>
      <w:r w:rsidRPr="00CC5F08">
        <w:rPr>
          <w:b/>
        </w:rPr>
        <w:t xml:space="preserve">.  This motion is effective </w:t>
      </w:r>
      <w:r>
        <w:rPr>
          <w:b/>
        </w:rPr>
        <w:t>September 27, 2012</w:t>
      </w:r>
      <w:r w:rsidRPr="00CC5F08">
        <w:rPr>
          <w:b/>
        </w:rPr>
        <w:t>.”</w:t>
      </w:r>
    </w:p>
    <w:p w:rsidR="009A2220" w:rsidRDefault="009A2220" w:rsidP="006E79CC">
      <w:pPr>
        <w:ind w:left="2160"/>
        <w:jc w:val="both"/>
      </w:pPr>
    </w:p>
    <w:p w:rsidR="006E79CC" w:rsidRDefault="009A2220" w:rsidP="00264D6F">
      <w:pPr>
        <w:ind w:left="1440" w:hanging="720"/>
        <w:jc w:val="both"/>
        <w:rPr>
          <w:u w:val="single"/>
        </w:rPr>
      </w:pPr>
      <w:r>
        <w:tab/>
        <w:t>3.</w:t>
      </w:r>
      <w:r>
        <w:tab/>
      </w:r>
      <w:r w:rsidRPr="009A2220">
        <w:rPr>
          <w:u w:val="single"/>
        </w:rPr>
        <w:t>Committee Report</w:t>
      </w:r>
    </w:p>
    <w:p w:rsidR="009A2220" w:rsidRDefault="009A2220" w:rsidP="00264D6F">
      <w:pPr>
        <w:ind w:left="1440" w:hanging="720"/>
        <w:jc w:val="both"/>
      </w:pPr>
    </w:p>
    <w:p w:rsidR="009A2220" w:rsidRDefault="009A2220" w:rsidP="009A2220">
      <w:pPr>
        <w:ind w:left="2160"/>
        <w:jc w:val="both"/>
        <w:rPr>
          <w:bCs w:val="0"/>
        </w:rPr>
      </w:pPr>
      <w:r>
        <w:rPr>
          <w:bCs w:val="0"/>
        </w:rPr>
        <w:t xml:space="preserve">In addition to action items, the committee heard status reports on UAA </w:t>
      </w:r>
      <w:proofErr w:type="spellStart"/>
      <w:r>
        <w:rPr>
          <w:bCs w:val="0"/>
        </w:rPr>
        <w:t>Seawolf</w:t>
      </w:r>
      <w:proofErr w:type="spellEnd"/>
      <w:r>
        <w:rPr>
          <w:bCs w:val="0"/>
        </w:rPr>
        <w:t xml:space="preserve"> Sports Arena, </w:t>
      </w:r>
      <w:r w:rsidR="00FE061A">
        <w:rPr>
          <w:bCs w:val="0"/>
        </w:rPr>
        <w:t xml:space="preserve">UAF west ridge deferred maintenance master plan, UAF CRCD and CTC master plans, UAS campus master plan, AHFC energy audit final summary, </w:t>
      </w:r>
      <w:r>
        <w:rPr>
          <w:bCs w:val="0"/>
        </w:rPr>
        <w:t>UAF infrastructure, deferred maintenance spending, construction in progress and approvals by the chair of the Facilities and Land Management Committee</w:t>
      </w:r>
      <w:r w:rsidR="00FE061A">
        <w:rPr>
          <w:bCs w:val="0"/>
        </w:rPr>
        <w:t xml:space="preserve"> and the chief financial officer</w:t>
      </w:r>
      <w:r>
        <w:rPr>
          <w:bCs w:val="0"/>
        </w:rPr>
        <w:t>.</w:t>
      </w:r>
    </w:p>
    <w:p w:rsidR="009A2220" w:rsidRDefault="009A2220" w:rsidP="009A2220">
      <w:pPr>
        <w:ind w:left="2160"/>
        <w:jc w:val="both"/>
        <w:rPr>
          <w:bCs w:val="0"/>
        </w:rPr>
      </w:pPr>
    </w:p>
    <w:p w:rsidR="009A2220" w:rsidRDefault="009A2220" w:rsidP="009A2220">
      <w:pPr>
        <w:ind w:left="2160"/>
        <w:jc w:val="both"/>
      </w:pPr>
      <w:r>
        <w:t xml:space="preserve">Karl Kowalski, chief information technology officer, gave a report on IT issues. </w:t>
      </w:r>
      <w:r w:rsidRPr="00903FB2">
        <w:rPr>
          <w:color w:val="000000"/>
          <w:szCs w:val="24"/>
        </w:rPr>
        <w:t>Security issues were discussed and the board affirmed its belief that the right things are being done to correct deficiencies given the available resources and complexities involved, its support of the CITO in this effort; and offered support and assistance to complete this effort.</w:t>
      </w:r>
    </w:p>
    <w:p w:rsidR="00F82ECD" w:rsidRDefault="00F82ECD"/>
    <w:p w:rsidR="00CD1718" w:rsidRPr="00C91AD6" w:rsidRDefault="00FE061A" w:rsidP="00264D6F">
      <w:pPr>
        <w:ind w:left="1440" w:hanging="720"/>
        <w:jc w:val="both"/>
        <w:rPr>
          <w:u w:val="single"/>
        </w:rPr>
      </w:pPr>
      <w:r>
        <w:t>*</w:t>
      </w:r>
      <w:r w:rsidR="00264D6F" w:rsidRPr="00C91AD6">
        <w:t>D.</w:t>
      </w:r>
      <w:r w:rsidR="00264D6F" w:rsidRPr="00C91AD6">
        <w:tab/>
      </w:r>
      <w:r w:rsidR="00264D6F" w:rsidRPr="00C91AD6">
        <w:rPr>
          <w:u w:val="single"/>
        </w:rPr>
        <w:t>Approval of Nomination to the Association of Governing Boards of Universities and Colleges (AGB)</w:t>
      </w:r>
    </w:p>
    <w:p w:rsidR="008909C4" w:rsidRDefault="008909C4" w:rsidP="00264D6F">
      <w:pPr>
        <w:ind w:left="1440" w:hanging="720"/>
        <w:jc w:val="both"/>
        <w:rPr>
          <w:u w:val="single"/>
        </w:rPr>
      </w:pPr>
    </w:p>
    <w:p w:rsidR="00C91AD6" w:rsidRPr="00C91AD6" w:rsidRDefault="00C91AD6" w:rsidP="00264D6F">
      <w:pPr>
        <w:ind w:left="1440" w:hanging="720"/>
        <w:jc w:val="both"/>
      </w:pPr>
      <w:r>
        <w:tab/>
      </w:r>
      <w:r w:rsidRPr="00C91AD6">
        <w:rPr>
          <w:szCs w:val="24"/>
        </w:rPr>
        <w:t xml:space="preserve">Regent </w:t>
      </w:r>
      <w:r>
        <w:rPr>
          <w:szCs w:val="24"/>
        </w:rPr>
        <w:t>Wickersham</w:t>
      </w:r>
      <w:r w:rsidRPr="00C91AD6">
        <w:rPr>
          <w:szCs w:val="24"/>
        </w:rPr>
        <w:t xml:space="preserve"> moved, seconded by Regent </w:t>
      </w:r>
      <w:r w:rsidR="004A4914">
        <w:rPr>
          <w:szCs w:val="24"/>
        </w:rPr>
        <w:t>Cowell</w:t>
      </w:r>
      <w:r w:rsidRPr="00C91AD6">
        <w:rPr>
          <w:szCs w:val="24"/>
        </w:rPr>
        <w:t xml:space="preserve"> and passed with </w:t>
      </w:r>
      <w:r w:rsidRPr="00C91AD6">
        <w:rPr>
          <w:bCs w:val="0"/>
          <w:szCs w:val="24"/>
        </w:rPr>
        <w:t>Regents Anderson, Cowell, Fisher, Freitag, Heckman, Hughes, Marrs, Powers, Wickersham, and Jacobson voting in favor that:</w:t>
      </w:r>
    </w:p>
    <w:p w:rsidR="00C91AD6" w:rsidRPr="00C91AD6" w:rsidRDefault="00C91AD6" w:rsidP="00264D6F">
      <w:pPr>
        <w:ind w:left="1440" w:hanging="720"/>
        <w:jc w:val="both"/>
        <w:rPr>
          <w:u w:val="single"/>
        </w:rPr>
      </w:pPr>
    </w:p>
    <w:p w:rsidR="008D333C" w:rsidRPr="008D333C" w:rsidRDefault="008D333C" w:rsidP="008D333C">
      <w:pPr>
        <w:autoSpaceDE w:val="0"/>
        <w:autoSpaceDN w:val="0"/>
        <w:adjustRightInd w:val="0"/>
        <w:ind w:left="720"/>
        <w:jc w:val="both"/>
        <w:rPr>
          <w:b/>
          <w:bCs w:val="0"/>
          <w:color w:val="000000"/>
          <w:u w:val="single"/>
        </w:rPr>
      </w:pPr>
      <w:r>
        <w:rPr>
          <w:color w:val="FF0000"/>
        </w:rPr>
        <w:tab/>
      </w:r>
      <w:r w:rsidR="00C91AD6">
        <w:rPr>
          <w:b/>
          <w:color w:val="000000"/>
          <w:u w:val="single"/>
        </w:rPr>
        <w:t>PASSED</w:t>
      </w:r>
    </w:p>
    <w:p w:rsidR="008D333C" w:rsidRPr="00C91AD6" w:rsidRDefault="008D333C" w:rsidP="008D333C">
      <w:pPr>
        <w:ind w:left="1440"/>
        <w:jc w:val="both"/>
      </w:pPr>
      <w:r w:rsidRPr="008D333C">
        <w:rPr>
          <w:b/>
        </w:rPr>
        <w:t>“The University of Alaska Board of Regents resolves to support the nomination of Regent Mary K. Hughes to be considered for a director's position on the Board of Directors of the Association of Governing Boards of Universities and Colleges (AGB) and further directs the Chair of the Board of Regents to submit a letter of nomination to</w:t>
      </w:r>
      <w:r w:rsidR="00D7504A">
        <w:rPr>
          <w:b/>
        </w:rPr>
        <w:t xml:space="preserve"> the Chair of the Board of AGB.</w:t>
      </w:r>
      <w:r w:rsidRPr="008D333C">
        <w:rPr>
          <w:b/>
        </w:rPr>
        <w:t xml:space="preserve"> This motion is effective September 28, 2012.”</w:t>
      </w:r>
    </w:p>
    <w:p w:rsidR="00752EDE" w:rsidRDefault="00752EDE">
      <w:pPr>
        <w:rPr>
          <w:bCs w:val="0"/>
        </w:rPr>
      </w:pPr>
    </w:p>
    <w:p w:rsidR="00BF7884" w:rsidRPr="00C91AD6" w:rsidRDefault="00FE061A" w:rsidP="00264D6F">
      <w:pPr>
        <w:ind w:left="1440" w:hanging="720"/>
        <w:jc w:val="both"/>
        <w:rPr>
          <w:u w:val="single"/>
        </w:rPr>
      </w:pPr>
      <w:r>
        <w:rPr>
          <w:bCs w:val="0"/>
        </w:rPr>
        <w:t>*</w:t>
      </w:r>
      <w:r w:rsidR="00EF7298" w:rsidRPr="00C91AD6">
        <w:rPr>
          <w:bCs w:val="0"/>
        </w:rPr>
        <w:t>E</w:t>
      </w:r>
      <w:r w:rsidR="008909C4" w:rsidRPr="00C91AD6">
        <w:rPr>
          <w:bCs w:val="0"/>
        </w:rPr>
        <w:t>.</w:t>
      </w:r>
      <w:r w:rsidR="008909C4" w:rsidRPr="00C91AD6">
        <w:rPr>
          <w:bCs w:val="0"/>
        </w:rPr>
        <w:tab/>
      </w:r>
      <w:r w:rsidR="008909C4" w:rsidRPr="00C91AD6">
        <w:rPr>
          <w:bCs w:val="0"/>
          <w:u w:val="single"/>
        </w:rPr>
        <w:t>Approval of Authorization to Purchase ORCA Facility Located on the Corner of Washington Street and Third Avenue in Seward, Alaska</w:t>
      </w:r>
    </w:p>
    <w:p w:rsidR="00CD1718" w:rsidRDefault="00CD1718" w:rsidP="00906AB5">
      <w:pPr>
        <w:ind w:left="720"/>
        <w:jc w:val="both"/>
      </w:pPr>
    </w:p>
    <w:p w:rsidR="004A4914" w:rsidRDefault="004A4914" w:rsidP="004A4914">
      <w:pPr>
        <w:ind w:left="1440"/>
        <w:jc w:val="both"/>
      </w:pPr>
      <w:r w:rsidRPr="00C91AD6">
        <w:rPr>
          <w:szCs w:val="24"/>
        </w:rPr>
        <w:t xml:space="preserve">Regent </w:t>
      </w:r>
      <w:r>
        <w:rPr>
          <w:szCs w:val="24"/>
        </w:rPr>
        <w:t>Cowell</w:t>
      </w:r>
      <w:r w:rsidRPr="00C91AD6">
        <w:rPr>
          <w:szCs w:val="24"/>
        </w:rPr>
        <w:t xml:space="preserve"> moved, seconded by Regent </w:t>
      </w:r>
      <w:r>
        <w:rPr>
          <w:szCs w:val="24"/>
        </w:rPr>
        <w:t>Powers</w:t>
      </w:r>
      <w:r w:rsidRPr="00C91AD6">
        <w:rPr>
          <w:szCs w:val="24"/>
        </w:rPr>
        <w:t xml:space="preserve"> and passed with </w:t>
      </w:r>
      <w:r w:rsidRPr="00C91AD6">
        <w:rPr>
          <w:bCs w:val="0"/>
          <w:szCs w:val="24"/>
        </w:rPr>
        <w:t>Regents Anderson, Cowell, Fisher, Freitag, Heckman, Hughes, Marrs, Powers, Wickersham, and Jacobson voting in favor that:</w:t>
      </w:r>
    </w:p>
    <w:p w:rsidR="004A4914" w:rsidRDefault="004A4914" w:rsidP="00906AB5">
      <w:pPr>
        <w:ind w:left="720"/>
        <w:jc w:val="both"/>
      </w:pPr>
    </w:p>
    <w:p w:rsidR="008D333C" w:rsidRPr="008D333C" w:rsidRDefault="008D333C" w:rsidP="008D333C">
      <w:pPr>
        <w:autoSpaceDE w:val="0"/>
        <w:autoSpaceDN w:val="0"/>
        <w:adjustRightInd w:val="0"/>
        <w:ind w:left="720"/>
        <w:jc w:val="both"/>
        <w:rPr>
          <w:b/>
          <w:bCs w:val="0"/>
          <w:color w:val="000000"/>
          <w:u w:val="single"/>
        </w:rPr>
      </w:pPr>
      <w:r>
        <w:lastRenderedPageBreak/>
        <w:tab/>
      </w:r>
      <w:r w:rsidR="00C91AD6">
        <w:rPr>
          <w:b/>
          <w:color w:val="000000"/>
          <w:u w:val="single"/>
        </w:rPr>
        <w:t>PASSED</w:t>
      </w:r>
    </w:p>
    <w:p w:rsidR="008D333C" w:rsidRDefault="008D333C" w:rsidP="008D333C">
      <w:pPr>
        <w:ind w:left="1440"/>
        <w:jc w:val="both"/>
      </w:pPr>
      <w:r w:rsidRPr="008D333C">
        <w:rPr>
          <w:b/>
          <w:szCs w:val="24"/>
          <w:lang w:eastAsia="zh-TW"/>
        </w:rPr>
        <w:t xml:space="preserve">“The Board of Regents authorizes the chief finance officer or designee to execute any and all documents necessary to purchase the ORCA facility located on the corner of Washington Street &amp; </w:t>
      </w:r>
      <w:r w:rsidR="00D7504A">
        <w:rPr>
          <w:b/>
          <w:szCs w:val="24"/>
          <w:lang w:eastAsia="zh-TW"/>
        </w:rPr>
        <w:t>Third Avenue in Seward, Alaska.</w:t>
      </w:r>
      <w:r w:rsidRPr="008D333C">
        <w:rPr>
          <w:b/>
          <w:szCs w:val="24"/>
          <w:lang w:eastAsia="zh-TW"/>
        </w:rPr>
        <w:t xml:space="preserve"> The chief finance officer or designee is further authorized to fund the purchase of the ORCA faci</w:t>
      </w:r>
      <w:r w:rsidR="00D7504A">
        <w:rPr>
          <w:b/>
          <w:szCs w:val="24"/>
          <w:lang w:eastAsia="zh-TW"/>
        </w:rPr>
        <w:t>lity utilizing working capital.</w:t>
      </w:r>
      <w:r w:rsidRPr="008D333C">
        <w:rPr>
          <w:b/>
          <w:szCs w:val="24"/>
          <w:lang w:eastAsia="zh-TW"/>
        </w:rPr>
        <w:t xml:space="preserve"> This motion is effective September 28, 2012.”</w:t>
      </w:r>
    </w:p>
    <w:p w:rsidR="004A4914" w:rsidRDefault="004A4914"/>
    <w:p w:rsidR="00981BFA" w:rsidRPr="004A4914" w:rsidRDefault="004A4914" w:rsidP="00253588">
      <w:pPr>
        <w:ind w:left="720" w:hanging="810"/>
        <w:jc w:val="both"/>
        <w:rPr>
          <w:bCs w:val="0"/>
        </w:rPr>
      </w:pPr>
      <w:r>
        <w:rPr>
          <w:b/>
          <w:bCs w:val="0"/>
        </w:rPr>
        <w:t>*</w:t>
      </w:r>
      <w:proofErr w:type="spellStart"/>
      <w:r w:rsidR="00253588">
        <w:rPr>
          <w:b/>
          <w:bCs w:val="0"/>
        </w:rPr>
        <w:t>XXI.A</w:t>
      </w:r>
      <w:r w:rsidR="00EF7298">
        <w:rPr>
          <w:b/>
          <w:bCs w:val="0"/>
        </w:rPr>
        <w:t>.</w:t>
      </w:r>
      <w:r w:rsidR="00981BFA">
        <w:rPr>
          <w:b/>
          <w:bCs w:val="0"/>
          <w:u w:val="single"/>
        </w:rPr>
        <w:t>Executive</w:t>
      </w:r>
      <w:proofErr w:type="spellEnd"/>
      <w:r w:rsidR="00981BFA">
        <w:rPr>
          <w:b/>
          <w:bCs w:val="0"/>
          <w:u w:val="single"/>
        </w:rPr>
        <w:t xml:space="preserve"> Session</w:t>
      </w:r>
      <w:r>
        <w:rPr>
          <w:bCs w:val="0"/>
        </w:rPr>
        <w:t xml:space="preserve"> (added)</w:t>
      </w:r>
    </w:p>
    <w:p w:rsidR="00981BFA" w:rsidRDefault="00981BFA" w:rsidP="00981BFA">
      <w:pPr>
        <w:ind w:left="720" w:hanging="720"/>
        <w:jc w:val="both"/>
      </w:pPr>
    </w:p>
    <w:p w:rsidR="004A4914" w:rsidRDefault="004A4914" w:rsidP="00981BFA">
      <w:pPr>
        <w:ind w:left="720" w:hanging="720"/>
        <w:jc w:val="both"/>
        <w:rPr>
          <w:bCs w:val="0"/>
          <w:szCs w:val="24"/>
        </w:rPr>
      </w:pPr>
      <w:r>
        <w:tab/>
      </w:r>
      <w:r w:rsidRPr="00C91AD6">
        <w:rPr>
          <w:szCs w:val="24"/>
        </w:rPr>
        <w:t xml:space="preserve">Regent </w:t>
      </w:r>
      <w:r>
        <w:rPr>
          <w:szCs w:val="24"/>
        </w:rPr>
        <w:t>Wickersham</w:t>
      </w:r>
      <w:r w:rsidRPr="00C91AD6">
        <w:rPr>
          <w:szCs w:val="24"/>
        </w:rPr>
        <w:t xml:space="preserve"> moved, seconded by Regent </w:t>
      </w:r>
      <w:r>
        <w:rPr>
          <w:szCs w:val="24"/>
        </w:rPr>
        <w:t>Powers</w:t>
      </w:r>
      <w:r w:rsidRPr="00C91AD6">
        <w:rPr>
          <w:szCs w:val="24"/>
        </w:rPr>
        <w:t xml:space="preserve"> and passed with </w:t>
      </w:r>
      <w:r w:rsidRPr="00C91AD6">
        <w:rPr>
          <w:bCs w:val="0"/>
          <w:szCs w:val="24"/>
        </w:rPr>
        <w:t>Regents Anderson, Cowell, Fisher, Freitag, Heckman, Hughes, Marrs, Powers, Wickersham, and Jacobson voting in favor that:</w:t>
      </w:r>
    </w:p>
    <w:p w:rsidR="00D87515" w:rsidRDefault="00D87515" w:rsidP="00981BFA">
      <w:pPr>
        <w:ind w:left="720" w:hanging="720"/>
        <w:jc w:val="both"/>
      </w:pPr>
    </w:p>
    <w:p w:rsidR="00981BFA" w:rsidRPr="00981BFA" w:rsidRDefault="004A4914" w:rsidP="00981BFA">
      <w:pPr>
        <w:ind w:left="720"/>
        <w:jc w:val="both"/>
        <w:rPr>
          <w:b/>
          <w:bCs w:val="0"/>
          <w:u w:val="single"/>
        </w:rPr>
      </w:pPr>
      <w:r>
        <w:rPr>
          <w:b/>
          <w:u w:val="single"/>
        </w:rPr>
        <w:t>PASSED</w:t>
      </w:r>
    </w:p>
    <w:p w:rsidR="00981BFA" w:rsidRDefault="00981BFA" w:rsidP="00981BFA">
      <w:pPr>
        <w:ind w:left="720"/>
        <w:jc w:val="both"/>
        <w:rPr>
          <w:b/>
        </w:rPr>
      </w:pPr>
      <w:r w:rsidRPr="004B4348">
        <w:rPr>
          <w:b/>
        </w:rPr>
        <w:t xml:space="preserve">"The Board of Regents goes into executive session at </w:t>
      </w:r>
      <w:r w:rsidR="004A4914">
        <w:rPr>
          <w:b/>
        </w:rPr>
        <w:t xml:space="preserve">1:45 p.m. </w:t>
      </w:r>
      <w:r w:rsidRPr="004B4348">
        <w:rPr>
          <w:b/>
        </w:rPr>
        <w:t xml:space="preserve">Alaska Time in accordance with the provisions of AS 44.62.310 to discuss matters the immediate knowledge of which would </w:t>
      </w:r>
      <w:r>
        <w:rPr>
          <w:b/>
        </w:rPr>
        <w:t>a</w:t>
      </w:r>
      <w:r w:rsidRPr="004B4348">
        <w:rPr>
          <w:b/>
        </w:rPr>
        <w:t>ffect the finances of the university related to</w:t>
      </w:r>
      <w:r>
        <w:rPr>
          <w:b/>
        </w:rPr>
        <w:t xml:space="preserve"> a University of Alaska Foundation gift. </w:t>
      </w:r>
      <w:r w:rsidRPr="004B4348">
        <w:rPr>
          <w:b/>
        </w:rPr>
        <w:t xml:space="preserve">The session will include members of the Board of Regents, President </w:t>
      </w:r>
      <w:r>
        <w:rPr>
          <w:b/>
        </w:rPr>
        <w:t>Gamble</w:t>
      </w:r>
      <w:r w:rsidRPr="004B4348">
        <w:rPr>
          <w:b/>
        </w:rPr>
        <w:t xml:space="preserve">, General Counsel </w:t>
      </w:r>
      <w:r>
        <w:rPr>
          <w:b/>
        </w:rPr>
        <w:t xml:space="preserve">Hostina </w:t>
      </w:r>
      <w:r w:rsidRPr="004B4348">
        <w:rPr>
          <w:b/>
        </w:rPr>
        <w:t>and such other university staff members as the president may designate a</w:t>
      </w:r>
      <w:r>
        <w:rPr>
          <w:b/>
        </w:rPr>
        <w:t xml:space="preserve">nd will last approximately </w:t>
      </w:r>
      <w:r w:rsidR="004A4914">
        <w:rPr>
          <w:b/>
        </w:rPr>
        <w:t>20 minutes</w:t>
      </w:r>
      <w:r w:rsidRPr="004B4348">
        <w:rPr>
          <w:b/>
        </w:rPr>
        <w:t xml:space="preserve">. </w:t>
      </w:r>
      <w:r>
        <w:rPr>
          <w:b/>
        </w:rPr>
        <w:t>This motion is effective September 28, 2012.”</w:t>
      </w:r>
    </w:p>
    <w:p w:rsidR="00981BFA" w:rsidRDefault="00981BFA" w:rsidP="00981BFA">
      <w:pPr>
        <w:ind w:left="720"/>
        <w:jc w:val="both"/>
        <w:rPr>
          <w:b/>
        </w:rPr>
      </w:pPr>
    </w:p>
    <w:p w:rsidR="00EF7298" w:rsidRDefault="00981BFA" w:rsidP="00981BFA">
      <w:pPr>
        <w:ind w:left="720"/>
        <w:jc w:val="both"/>
        <w:rPr>
          <w:sz w:val="22"/>
          <w:szCs w:val="22"/>
        </w:rPr>
      </w:pPr>
      <w:r w:rsidRPr="004B4348">
        <w:rPr>
          <w:sz w:val="22"/>
          <w:szCs w:val="22"/>
        </w:rPr>
        <w:t xml:space="preserve">The Board of Regents concluded an executive session at </w:t>
      </w:r>
      <w:r w:rsidR="004A4914">
        <w:rPr>
          <w:sz w:val="22"/>
          <w:szCs w:val="22"/>
        </w:rPr>
        <w:t>2:05 p.m.</w:t>
      </w:r>
      <w:r w:rsidRPr="004B4348">
        <w:rPr>
          <w:sz w:val="22"/>
          <w:szCs w:val="22"/>
        </w:rPr>
        <w:t xml:space="preserve"> Alaska Time in accordance with AS 44.62.310 discussing matters the immediate knowledge of which would </w:t>
      </w:r>
      <w:r>
        <w:rPr>
          <w:sz w:val="22"/>
          <w:szCs w:val="22"/>
        </w:rPr>
        <w:t>a</w:t>
      </w:r>
      <w:r w:rsidRPr="004B4348">
        <w:rPr>
          <w:sz w:val="22"/>
          <w:szCs w:val="22"/>
        </w:rPr>
        <w:t xml:space="preserve">ffect the </w:t>
      </w:r>
      <w:r w:rsidRPr="00EC2447">
        <w:rPr>
          <w:sz w:val="22"/>
          <w:szCs w:val="22"/>
        </w:rPr>
        <w:t xml:space="preserve">finances of the university related to </w:t>
      </w:r>
      <w:r>
        <w:rPr>
          <w:sz w:val="22"/>
          <w:szCs w:val="22"/>
        </w:rPr>
        <w:t>a University of Alaska Foundation gift</w:t>
      </w:r>
      <w:r w:rsidRPr="00EC2447">
        <w:rPr>
          <w:sz w:val="22"/>
          <w:szCs w:val="22"/>
        </w:rPr>
        <w:t>.</w:t>
      </w:r>
      <w:r w:rsidRPr="004B4348">
        <w:rPr>
          <w:sz w:val="22"/>
          <w:szCs w:val="22"/>
        </w:rPr>
        <w:t xml:space="preserve"> The session included members of the Board of Regents, President </w:t>
      </w:r>
      <w:r>
        <w:rPr>
          <w:sz w:val="22"/>
          <w:szCs w:val="22"/>
        </w:rPr>
        <w:t>Gamble</w:t>
      </w:r>
      <w:r w:rsidRPr="004B4348">
        <w:rPr>
          <w:sz w:val="22"/>
          <w:szCs w:val="22"/>
        </w:rPr>
        <w:t xml:space="preserve">, General Counsel </w:t>
      </w:r>
      <w:r>
        <w:rPr>
          <w:sz w:val="22"/>
          <w:szCs w:val="22"/>
        </w:rPr>
        <w:t xml:space="preserve">Hostina </w:t>
      </w:r>
      <w:r w:rsidRPr="004B4348">
        <w:rPr>
          <w:sz w:val="22"/>
          <w:szCs w:val="22"/>
        </w:rPr>
        <w:t>and other university staff members designated by the president and las</w:t>
      </w:r>
      <w:r>
        <w:rPr>
          <w:sz w:val="22"/>
          <w:szCs w:val="22"/>
        </w:rPr>
        <w:t xml:space="preserve">ted approximately </w:t>
      </w:r>
      <w:r w:rsidR="004A4914">
        <w:rPr>
          <w:sz w:val="22"/>
          <w:szCs w:val="22"/>
        </w:rPr>
        <w:t>20 minutes.</w:t>
      </w:r>
    </w:p>
    <w:p w:rsidR="00981BFA" w:rsidRDefault="00981BFA" w:rsidP="00981BFA">
      <w:pPr>
        <w:ind w:left="720"/>
        <w:jc w:val="both"/>
        <w:rPr>
          <w:b/>
          <w:bCs w:val="0"/>
        </w:rPr>
      </w:pPr>
    </w:p>
    <w:p w:rsidR="00322117" w:rsidRPr="00E703F1" w:rsidRDefault="003170A4" w:rsidP="009B7A69">
      <w:pPr>
        <w:ind w:left="720" w:hanging="720"/>
        <w:jc w:val="both"/>
        <w:rPr>
          <w:b/>
          <w:u w:val="single"/>
        </w:rPr>
      </w:pPr>
      <w:r>
        <w:rPr>
          <w:b/>
          <w:bCs w:val="0"/>
        </w:rPr>
        <w:t>XX</w:t>
      </w:r>
      <w:r w:rsidR="00B808E9">
        <w:rPr>
          <w:b/>
          <w:bCs w:val="0"/>
        </w:rPr>
        <w:t>I</w:t>
      </w:r>
      <w:r>
        <w:rPr>
          <w:b/>
          <w:bCs w:val="0"/>
        </w:rPr>
        <w:t>I.</w:t>
      </w:r>
      <w:r>
        <w:rPr>
          <w:b/>
          <w:bCs w:val="0"/>
        </w:rPr>
        <w:tab/>
      </w:r>
      <w:r w:rsidR="00322117" w:rsidRPr="00E703F1">
        <w:rPr>
          <w:b/>
          <w:u w:val="single"/>
        </w:rPr>
        <w:t>Alaska Commission on Postsecondary Education Report</w:t>
      </w:r>
    </w:p>
    <w:p w:rsidR="00322117" w:rsidRPr="004B4348" w:rsidRDefault="00322117" w:rsidP="00322117">
      <w:pPr>
        <w:ind w:left="720" w:hanging="720"/>
        <w:jc w:val="both"/>
      </w:pPr>
    </w:p>
    <w:p w:rsidR="00906AB5" w:rsidRDefault="00322117" w:rsidP="00322117">
      <w:pPr>
        <w:ind w:left="720" w:hanging="720"/>
        <w:jc w:val="both"/>
      </w:pPr>
      <w:r w:rsidRPr="004B4348">
        <w:tab/>
      </w:r>
      <w:r w:rsidR="003474D0">
        <w:t xml:space="preserve">Regent Jacobson reported </w:t>
      </w:r>
      <w:r w:rsidR="005E6F26">
        <w:t xml:space="preserve">the highlights </w:t>
      </w:r>
      <w:r w:rsidR="00E703F1">
        <w:t>from</w:t>
      </w:r>
      <w:r w:rsidR="005E6F26">
        <w:t xml:space="preserve"> the Alaska</w:t>
      </w:r>
      <w:r w:rsidR="00074013">
        <w:t xml:space="preserve"> Performance Scholarship</w:t>
      </w:r>
      <w:r w:rsidR="00E703F1">
        <w:t xml:space="preserve"> survey</w:t>
      </w:r>
      <w:r w:rsidR="0047750D">
        <w:t xml:space="preserve">, which </w:t>
      </w:r>
      <w:r w:rsidR="00E703F1">
        <w:t>include</w:t>
      </w:r>
      <w:r w:rsidR="0047750D">
        <w:t xml:space="preserve"> 98% of students </w:t>
      </w:r>
      <w:r w:rsidR="00E703F1">
        <w:t>utilizing</w:t>
      </w:r>
      <w:r w:rsidR="00074013">
        <w:t xml:space="preserve"> the </w:t>
      </w:r>
      <w:proofErr w:type="gramStart"/>
      <w:r w:rsidR="00E703F1">
        <w:t>scholarship</w:t>
      </w:r>
      <w:proofErr w:type="gramEnd"/>
      <w:r w:rsidR="00E703F1">
        <w:t xml:space="preserve"> </w:t>
      </w:r>
      <w:r w:rsidR="0047750D">
        <w:t>attend UA, 96% of those students attend full</w:t>
      </w:r>
      <w:r w:rsidR="00D87515">
        <w:t xml:space="preserve"> </w:t>
      </w:r>
      <w:r w:rsidR="0047750D">
        <w:t xml:space="preserve">time and 86% are seeking a bachelor’s degree; and </w:t>
      </w:r>
      <w:r w:rsidR="00074013">
        <w:t>mentioned the</w:t>
      </w:r>
      <w:r w:rsidR="0047750D">
        <w:t xml:space="preserve"> statewide longitudinal </w:t>
      </w:r>
      <w:r w:rsidR="00876AE3">
        <w:t xml:space="preserve">education </w:t>
      </w:r>
      <w:r w:rsidR="00074013">
        <w:t xml:space="preserve">data </w:t>
      </w:r>
      <w:r w:rsidR="0047750D">
        <w:t>system grant</w:t>
      </w:r>
      <w:r w:rsidR="00074013">
        <w:t xml:space="preserve"> which ACPE will use to link Alaska’s K-12 data system with postsecondary and workforce data.</w:t>
      </w:r>
    </w:p>
    <w:p w:rsidR="00E703F1" w:rsidRDefault="00E703F1" w:rsidP="00322117">
      <w:pPr>
        <w:ind w:left="720" w:hanging="720"/>
        <w:jc w:val="both"/>
      </w:pPr>
    </w:p>
    <w:p w:rsidR="003474D0" w:rsidRPr="004B4348" w:rsidRDefault="005E6F26" w:rsidP="003474D0">
      <w:pPr>
        <w:ind w:left="720"/>
        <w:jc w:val="both"/>
      </w:pPr>
      <w:r w:rsidRPr="00E703F1">
        <w:t xml:space="preserve">Regent Wickersham </w:t>
      </w:r>
      <w:r w:rsidR="003474D0" w:rsidRPr="00E703F1">
        <w:t>mentioned</w:t>
      </w:r>
      <w:r w:rsidRPr="00E703F1">
        <w:t xml:space="preserve"> </w:t>
      </w:r>
      <w:r w:rsidR="003474D0" w:rsidRPr="00E703F1">
        <w:t xml:space="preserve">ACPE’s special September meeting regarding </w:t>
      </w:r>
      <w:r w:rsidR="00BD3370" w:rsidRPr="00E703F1">
        <w:t>Charter College</w:t>
      </w:r>
      <w:r w:rsidR="003474D0" w:rsidRPr="00E703F1">
        <w:t xml:space="preserve"> in Anchorage and the </w:t>
      </w:r>
      <w:r w:rsidR="00E703F1" w:rsidRPr="00E703F1">
        <w:t xml:space="preserve">problems </w:t>
      </w:r>
      <w:r w:rsidR="003474D0" w:rsidRPr="00E703F1">
        <w:t>with</w:t>
      </w:r>
      <w:r w:rsidR="00BD3370" w:rsidRPr="00E703F1">
        <w:t xml:space="preserve"> federal loan </w:t>
      </w:r>
      <w:r w:rsidR="003474D0" w:rsidRPr="00E703F1">
        <w:t xml:space="preserve">procedures. </w:t>
      </w:r>
      <w:r w:rsidR="00BD3370" w:rsidRPr="00E703F1">
        <w:t xml:space="preserve">ACPE </w:t>
      </w:r>
      <w:r w:rsidR="003474D0" w:rsidRPr="00E703F1">
        <w:t xml:space="preserve">had to seek additional </w:t>
      </w:r>
      <w:r w:rsidR="00BD3370" w:rsidRPr="00E703F1">
        <w:t>bonding</w:t>
      </w:r>
      <w:r w:rsidR="003474D0" w:rsidRPr="00E703F1">
        <w:t xml:space="preserve"> requirements and set supplementary procedures regarding the situation. </w:t>
      </w:r>
      <w:r w:rsidR="003474D0" w:rsidRPr="00E31708">
        <w:t xml:space="preserve">The next meeting of ACPE will be held </w:t>
      </w:r>
      <w:r w:rsidR="003474D0">
        <w:t>on October 10, 2012 in Anchorage.</w:t>
      </w:r>
    </w:p>
    <w:p w:rsidR="00BD3370" w:rsidRDefault="00BD3370" w:rsidP="00BD3370">
      <w:pPr>
        <w:ind w:left="720"/>
      </w:pPr>
    </w:p>
    <w:p w:rsidR="00316EF2" w:rsidRPr="00876AE3" w:rsidRDefault="003550BC" w:rsidP="009B7A69">
      <w:pPr>
        <w:tabs>
          <w:tab w:val="right" w:pos="8640"/>
        </w:tabs>
        <w:ind w:left="720" w:hanging="720"/>
        <w:jc w:val="both"/>
        <w:rPr>
          <w:b/>
          <w:szCs w:val="24"/>
        </w:rPr>
      </w:pPr>
      <w:r>
        <w:rPr>
          <w:b/>
          <w:szCs w:val="24"/>
        </w:rPr>
        <w:lastRenderedPageBreak/>
        <w:t>XXI</w:t>
      </w:r>
      <w:r w:rsidR="00253588">
        <w:rPr>
          <w:b/>
          <w:szCs w:val="24"/>
        </w:rPr>
        <w:t>II</w:t>
      </w:r>
      <w:r w:rsidR="00316EF2">
        <w:rPr>
          <w:b/>
          <w:szCs w:val="24"/>
        </w:rPr>
        <w:t>.</w:t>
      </w:r>
      <w:r w:rsidR="00316EF2">
        <w:rPr>
          <w:b/>
          <w:szCs w:val="24"/>
        </w:rPr>
        <w:tab/>
      </w:r>
      <w:r w:rsidR="00322117" w:rsidRPr="00876AE3">
        <w:rPr>
          <w:b/>
          <w:szCs w:val="24"/>
          <w:u w:val="single"/>
        </w:rPr>
        <w:t>UA Athletics Report</w:t>
      </w:r>
    </w:p>
    <w:p w:rsidR="00316EF2" w:rsidRDefault="00316EF2" w:rsidP="00316EF2">
      <w:pPr>
        <w:pStyle w:val="BodyTextIndent"/>
        <w:tabs>
          <w:tab w:val="right" w:pos="8460"/>
        </w:tabs>
        <w:ind w:left="720" w:firstLine="0"/>
        <w:rPr>
          <w:rFonts w:ascii="Times New Roman" w:hAnsi="Times New Roman"/>
          <w:b w:val="0"/>
          <w:bCs w:val="0"/>
        </w:rPr>
      </w:pPr>
    </w:p>
    <w:p w:rsidR="00FE061A" w:rsidRDefault="00FE061A" w:rsidP="00FE061A">
      <w:pPr>
        <w:ind w:left="720"/>
        <w:jc w:val="both"/>
      </w:pPr>
      <w:r>
        <w:t>Regent Freitag reviewed the following:</w:t>
      </w:r>
    </w:p>
    <w:p w:rsidR="00FE061A" w:rsidRDefault="00FE061A" w:rsidP="00FE061A">
      <w:pPr>
        <w:ind w:left="720"/>
        <w:jc w:val="both"/>
      </w:pPr>
    </w:p>
    <w:p w:rsidR="009B7A69" w:rsidRPr="00DD7D6F" w:rsidRDefault="00FE061A" w:rsidP="00FE061A">
      <w:pPr>
        <w:pStyle w:val="BodyTextIndent"/>
        <w:tabs>
          <w:tab w:val="right" w:pos="8460"/>
        </w:tabs>
        <w:ind w:left="720" w:firstLine="0"/>
        <w:rPr>
          <w:rFonts w:ascii="Times New Roman" w:hAnsi="Times New Roman"/>
          <w:b w:val="0"/>
          <w:bCs w:val="0"/>
        </w:rPr>
      </w:pPr>
      <w:r w:rsidRPr="00DD7D6F">
        <w:rPr>
          <w:rFonts w:ascii="Times New Roman" w:hAnsi="Times New Roman"/>
          <w:b w:val="0"/>
          <w:szCs w:val="24"/>
          <w:u w:val="single"/>
        </w:rPr>
        <w:t>UAA</w:t>
      </w:r>
    </w:p>
    <w:p w:rsid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rPr>
        <w:t xml:space="preserve">Men’s and Women’s Cross Country </w:t>
      </w:r>
      <w:proofErr w:type="gramStart"/>
      <w:r w:rsidRPr="00961DDB">
        <w:rPr>
          <w:rFonts w:ascii="Times New Roman" w:hAnsi="Times New Roman" w:cs="Times New Roman"/>
        </w:rPr>
        <w:t>Running</w:t>
      </w:r>
      <w:proofErr w:type="gramEnd"/>
      <w:r>
        <w:rPr>
          <w:rFonts w:ascii="Times New Roman" w:hAnsi="Times New Roman" w:cs="Times New Roman"/>
        </w:rPr>
        <w:t xml:space="preserve"> teams</w:t>
      </w:r>
      <w:r w:rsidRPr="00961DDB">
        <w:rPr>
          <w:rFonts w:ascii="Times New Roman" w:hAnsi="Times New Roman" w:cs="Times New Roman"/>
        </w:rPr>
        <w:t xml:space="preserve"> are undefeated and both are ranked in the top ten in the National Poll.</w:t>
      </w:r>
    </w:p>
    <w:p w:rsid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rPr>
        <w:t>The volleyball team</w:t>
      </w:r>
      <w:r>
        <w:rPr>
          <w:rFonts w:ascii="Times New Roman" w:hAnsi="Times New Roman" w:cs="Times New Roman"/>
        </w:rPr>
        <w:t xml:space="preserve"> won</w:t>
      </w:r>
      <w:r w:rsidRPr="00961DDB">
        <w:rPr>
          <w:rFonts w:ascii="Times New Roman" w:hAnsi="Times New Roman" w:cs="Times New Roman"/>
        </w:rPr>
        <w:t xml:space="preserve"> the Sp</w:t>
      </w:r>
      <w:r>
        <w:rPr>
          <w:rFonts w:ascii="Times New Roman" w:hAnsi="Times New Roman" w:cs="Times New Roman"/>
        </w:rPr>
        <w:t>ring Hill Volleyball Tournament and has a 7-3 record.</w:t>
      </w:r>
    </w:p>
    <w:p w:rsidR="00961DDB" w:rsidRP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rPr>
        <w:t>The Great Alaska Shootout field for 2013 has been finalized.</w:t>
      </w:r>
    </w:p>
    <w:p w:rsidR="00961DDB" w:rsidRP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rPr>
        <w:t>Freshman Sara Johnson has been named t</w:t>
      </w:r>
      <w:r w:rsidR="002974BC">
        <w:rPr>
          <w:rFonts w:ascii="Times New Roman" w:hAnsi="Times New Roman" w:cs="Times New Roman"/>
        </w:rPr>
        <w:t>he GNAC O</w:t>
      </w:r>
      <w:r w:rsidRPr="00961DDB">
        <w:rPr>
          <w:rFonts w:ascii="Times New Roman" w:hAnsi="Times New Roman" w:cs="Times New Roman"/>
        </w:rPr>
        <w:t>ffensive Player of the Week.</w:t>
      </w:r>
    </w:p>
    <w:p w:rsidR="00961DDB" w:rsidRP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rPr>
        <w:t>The Hall of Fame Ceremony is set for October 14 at the Wells Fargo Sports Center.</w:t>
      </w:r>
    </w:p>
    <w:p w:rsidR="00961DDB" w:rsidRPr="00961DDB" w:rsidRDefault="00961DDB" w:rsidP="00961DDB">
      <w:pPr>
        <w:pStyle w:val="NormalWeb"/>
        <w:shd w:val="clear" w:color="auto" w:fill="FFFFFF"/>
        <w:ind w:left="720"/>
        <w:jc w:val="both"/>
        <w:rPr>
          <w:rFonts w:ascii="Times New Roman" w:hAnsi="Times New Roman" w:cs="Times New Roman"/>
        </w:rPr>
      </w:pPr>
      <w:r>
        <w:rPr>
          <w:rFonts w:ascii="Times New Roman" w:hAnsi="Times New Roman" w:cs="Times New Roman"/>
        </w:rPr>
        <w:t xml:space="preserve">The </w:t>
      </w:r>
      <w:r w:rsidRPr="00961DDB">
        <w:rPr>
          <w:rFonts w:ascii="Times New Roman" w:hAnsi="Times New Roman" w:cs="Times New Roman"/>
        </w:rPr>
        <w:t xml:space="preserve">Kendall Hockey Classic </w:t>
      </w:r>
      <w:r>
        <w:rPr>
          <w:rFonts w:ascii="Times New Roman" w:hAnsi="Times New Roman" w:cs="Times New Roman"/>
        </w:rPr>
        <w:t>is scheduled for</w:t>
      </w:r>
      <w:r w:rsidRPr="00961DDB">
        <w:rPr>
          <w:rFonts w:ascii="Times New Roman" w:hAnsi="Times New Roman" w:cs="Times New Roman"/>
        </w:rPr>
        <w:t xml:space="preserve"> October 12 and 13 at </w:t>
      </w:r>
      <w:r>
        <w:rPr>
          <w:rFonts w:ascii="Times New Roman" w:hAnsi="Times New Roman" w:cs="Times New Roman"/>
        </w:rPr>
        <w:t xml:space="preserve">the </w:t>
      </w:r>
      <w:r w:rsidRPr="00961DDB">
        <w:rPr>
          <w:rFonts w:ascii="Times New Roman" w:hAnsi="Times New Roman" w:cs="Times New Roman"/>
        </w:rPr>
        <w:t>Sullivan Arena.</w:t>
      </w:r>
    </w:p>
    <w:p w:rsidR="00961DDB" w:rsidRPr="00961DDB" w:rsidRDefault="00961DDB" w:rsidP="00961DDB">
      <w:pPr>
        <w:pStyle w:val="NormalWeb"/>
        <w:shd w:val="clear" w:color="auto" w:fill="FFFFFF"/>
        <w:ind w:left="720"/>
        <w:jc w:val="both"/>
        <w:rPr>
          <w:rFonts w:ascii="Times New Roman" w:hAnsi="Times New Roman" w:cs="Times New Roman"/>
          <w:u w:val="single"/>
        </w:rPr>
      </w:pPr>
      <w:r w:rsidRPr="00961DDB">
        <w:rPr>
          <w:rFonts w:ascii="Times New Roman" w:hAnsi="Times New Roman" w:cs="Times New Roman"/>
          <w:u w:val="single"/>
        </w:rPr>
        <w:t>UAF</w:t>
      </w:r>
    </w:p>
    <w:p w:rsidR="00961DDB" w:rsidRDefault="00876AE3" w:rsidP="00961DDB">
      <w:pPr>
        <w:pStyle w:val="NormalWeb"/>
        <w:shd w:val="clear" w:color="auto" w:fill="FFFFFF"/>
        <w:ind w:left="720"/>
        <w:jc w:val="both"/>
        <w:rPr>
          <w:rFonts w:ascii="Times New Roman" w:hAnsi="Times New Roman" w:cs="Times New Roman"/>
          <w:shd w:val="clear" w:color="auto" w:fill="FFFFFF"/>
        </w:rPr>
      </w:pPr>
      <w:r>
        <w:rPr>
          <w:rFonts w:ascii="Times New Roman" w:hAnsi="Times New Roman" w:cs="Times New Roman"/>
          <w:bCs/>
          <w:shd w:val="clear" w:color="auto" w:fill="FFFFFF"/>
        </w:rPr>
        <w:t>Skiing and</w:t>
      </w:r>
      <w:r w:rsidR="00961DDB" w:rsidRPr="00961DDB">
        <w:rPr>
          <w:rFonts w:ascii="Times New Roman" w:hAnsi="Times New Roman" w:cs="Times New Roman"/>
          <w:bCs/>
          <w:shd w:val="clear" w:color="auto" w:fill="FFFFFF"/>
        </w:rPr>
        <w:t xml:space="preserve"> Cross Country Running:</w:t>
      </w:r>
      <w:r w:rsidR="00961DDB">
        <w:rPr>
          <w:rFonts w:ascii="Times New Roman" w:hAnsi="Times New Roman" w:cs="Times New Roman"/>
          <w:bCs/>
          <w:shd w:val="clear" w:color="auto" w:fill="FFFFFF"/>
        </w:rPr>
        <w:t xml:space="preserve"> </w:t>
      </w:r>
      <w:r w:rsidR="00961DDB" w:rsidRPr="00961DDB">
        <w:rPr>
          <w:rFonts w:ascii="Times New Roman" w:hAnsi="Times New Roman" w:cs="Times New Roman"/>
          <w:shd w:val="clear" w:color="auto" w:fill="FFFFFF"/>
        </w:rPr>
        <w:t>Former skier Julia (Coulter) Pierson was one of 29 students to receive an NCAA Postgraduate Scholarship in May 2012. The scholarship can be used for postgraduate studies within three years. She completed her first year of the doctorate of physical therapy program at the University of Utah this summer.</w:t>
      </w:r>
    </w:p>
    <w:p w:rsidR="00961DDB" w:rsidRDefault="00961DDB" w:rsidP="00961DDB">
      <w:pPr>
        <w:pStyle w:val="NormalWeb"/>
        <w:shd w:val="clear" w:color="auto" w:fill="FFFFFF"/>
        <w:ind w:left="720"/>
        <w:jc w:val="both"/>
        <w:rPr>
          <w:rFonts w:ascii="Times New Roman" w:hAnsi="Times New Roman" w:cs="Times New Roman"/>
          <w:shd w:val="clear" w:color="auto" w:fill="FFFFFF"/>
        </w:rPr>
      </w:pPr>
      <w:r w:rsidRPr="00961DDB">
        <w:rPr>
          <w:rFonts w:ascii="Times New Roman" w:hAnsi="Times New Roman" w:cs="Times New Roman"/>
          <w:shd w:val="clear" w:color="auto" w:fill="FFFFFF"/>
        </w:rPr>
        <w:t xml:space="preserve">Senior Erik </w:t>
      </w:r>
      <w:proofErr w:type="spellStart"/>
      <w:r w:rsidRPr="00961DDB">
        <w:rPr>
          <w:rFonts w:ascii="Times New Roman" w:hAnsi="Times New Roman" w:cs="Times New Roman"/>
          <w:shd w:val="clear" w:color="auto" w:fill="FFFFFF"/>
        </w:rPr>
        <w:t>Söderström</w:t>
      </w:r>
      <w:proofErr w:type="spellEnd"/>
      <w:r w:rsidRPr="00961DDB">
        <w:rPr>
          <w:rFonts w:ascii="Times New Roman" w:hAnsi="Times New Roman" w:cs="Times New Roman"/>
          <w:shd w:val="clear" w:color="auto" w:fill="FFFFFF"/>
        </w:rPr>
        <w:t xml:space="preserve"> and junior </w:t>
      </w:r>
      <w:proofErr w:type="spellStart"/>
      <w:r w:rsidRPr="00961DDB">
        <w:rPr>
          <w:rFonts w:ascii="Times New Roman" w:hAnsi="Times New Roman" w:cs="Times New Roman"/>
          <w:shd w:val="clear" w:color="auto" w:fill="FFFFFF"/>
        </w:rPr>
        <w:t>Marit</w:t>
      </w:r>
      <w:proofErr w:type="spellEnd"/>
      <w:r w:rsidRPr="00961DDB">
        <w:rPr>
          <w:rFonts w:ascii="Times New Roman" w:hAnsi="Times New Roman" w:cs="Times New Roman"/>
          <w:shd w:val="clear" w:color="auto" w:fill="FFFFFF"/>
        </w:rPr>
        <w:t xml:space="preserve"> </w:t>
      </w:r>
      <w:proofErr w:type="spellStart"/>
      <w:r w:rsidRPr="00961DDB">
        <w:rPr>
          <w:rFonts w:ascii="Times New Roman" w:hAnsi="Times New Roman" w:cs="Times New Roman"/>
          <w:shd w:val="clear" w:color="auto" w:fill="FFFFFF"/>
        </w:rPr>
        <w:t>Rjabov</w:t>
      </w:r>
      <w:proofErr w:type="spellEnd"/>
      <w:r w:rsidRPr="00961DDB">
        <w:rPr>
          <w:rFonts w:ascii="Times New Roman" w:hAnsi="Times New Roman" w:cs="Times New Roman"/>
          <w:shd w:val="clear" w:color="auto" w:fill="FFFFFF"/>
        </w:rPr>
        <w:t xml:space="preserve"> were named to the 2012 Capital One Academic All-District ‘At-Large’ Team for District 8.</w:t>
      </w:r>
    </w:p>
    <w:p w:rsidR="00961DDB" w:rsidRDefault="00961DDB" w:rsidP="00961DDB">
      <w:pPr>
        <w:pStyle w:val="NormalWeb"/>
        <w:shd w:val="clear" w:color="auto" w:fill="FFFFFF"/>
        <w:ind w:left="720"/>
        <w:jc w:val="both"/>
        <w:rPr>
          <w:rFonts w:ascii="Times New Roman" w:hAnsi="Times New Roman" w:cs="Times New Roman"/>
          <w:shd w:val="clear" w:color="auto" w:fill="FFFFFF"/>
        </w:rPr>
      </w:pPr>
      <w:r w:rsidRPr="00961DDB">
        <w:rPr>
          <w:rFonts w:ascii="Times New Roman" w:hAnsi="Times New Roman" w:cs="Times New Roman"/>
          <w:shd w:val="clear" w:color="auto" w:fill="FFFFFF"/>
        </w:rPr>
        <w:t xml:space="preserve">Senior Erik </w:t>
      </w:r>
      <w:proofErr w:type="spellStart"/>
      <w:r w:rsidRPr="00961DDB">
        <w:rPr>
          <w:rFonts w:ascii="Times New Roman" w:hAnsi="Times New Roman" w:cs="Times New Roman"/>
          <w:shd w:val="clear" w:color="auto" w:fill="FFFFFF"/>
        </w:rPr>
        <w:t>Söderström</w:t>
      </w:r>
      <w:proofErr w:type="spellEnd"/>
      <w:r w:rsidRPr="00961DDB">
        <w:rPr>
          <w:rFonts w:ascii="Times New Roman" w:hAnsi="Times New Roman" w:cs="Times New Roman"/>
          <w:shd w:val="clear" w:color="auto" w:fill="FFFFFF"/>
        </w:rPr>
        <w:t xml:space="preserve"> was named to the 2012 Capital One Academic All-America First Team for NCAA Division II at-large men’s teams. He became the seventh </w:t>
      </w:r>
      <w:proofErr w:type="spellStart"/>
      <w:r w:rsidRPr="00961DDB">
        <w:rPr>
          <w:rFonts w:ascii="Times New Roman" w:hAnsi="Times New Roman" w:cs="Times New Roman"/>
          <w:shd w:val="clear" w:color="auto" w:fill="FFFFFF"/>
        </w:rPr>
        <w:t>Nanook</w:t>
      </w:r>
      <w:proofErr w:type="spellEnd"/>
      <w:r w:rsidRPr="00961DDB">
        <w:rPr>
          <w:rFonts w:ascii="Times New Roman" w:hAnsi="Times New Roman" w:cs="Times New Roman"/>
          <w:shd w:val="clear" w:color="auto" w:fill="FFFFFF"/>
        </w:rPr>
        <w:t xml:space="preserve"> ever to garner Academic All-America honors, joining women’s basketball Nicole </w:t>
      </w:r>
      <w:proofErr w:type="spellStart"/>
      <w:r w:rsidRPr="00961DDB">
        <w:rPr>
          <w:rFonts w:ascii="Times New Roman" w:hAnsi="Times New Roman" w:cs="Times New Roman"/>
          <w:shd w:val="clear" w:color="auto" w:fill="FFFFFF"/>
        </w:rPr>
        <w:t>Bozek</w:t>
      </w:r>
      <w:proofErr w:type="spellEnd"/>
      <w:r w:rsidRPr="00961DDB">
        <w:rPr>
          <w:rFonts w:ascii="Times New Roman" w:hAnsi="Times New Roman" w:cs="Times New Roman"/>
          <w:shd w:val="clear" w:color="auto" w:fill="FFFFFF"/>
        </w:rPr>
        <w:t xml:space="preserve">, who was a </w:t>
      </w:r>
      <w:r w:rsidR="00467D27">
        <w:rPr>
          <w:rFonts w:ascii="Times New Roman" w:hAnsi="Times New Roman" w:cs="Times New Roman"/>
          <w:shd w:val="clear" w:color="auto" w:fill="FFFFFF"/>
        </w:rPr>
        <w:t>third t</w:t>
      </w:r>
      <w:r w:rsidRPr="00961DDB">
        <w:rPr>
          <w:rFonts w:ascii="Times New Roman" w:hAnsi="Times New Roman" w:cs="Times New Roman"/>
          <w:shd w:val="clear" w:color="auto" w:fill="FFFFFF"/>
        </w:rPr>
        <w:t>eam member on the women’s basketball Academic All-America list earlier this year.</w:t>
      </w:r>
    </w:p>
    <w:p w:rsidR="00961DDB" w:rsidRDefault="00961DDB" w:rsidP="00961DDB">
      <w:pPr>
        <w:pStyle w:val="NormalWeb"/>
        <w:shd w:val="clear" w:color="auto" w:fill="FFFFFF"/>
        <w:ind w:left="720"/>
        <w:jc w:val="both"/>
        <w:rPr>
          <w:rFonts w:ascii="Times New Roman" w:hAnsi="Times New Roman" w:cs="Times New Roman"/>
          <w:shd w:val="clear" w:color="auto" w:fill="FFFFFF"/>
        </w:rPr>
      </w:pPr>
      <w:r w:rsidRPr="00961DDB">
        <w:rPr>
          <w:rFonts w:ascii="Times New Roman" w:hAnsi="Times New Roman" w:cs="Times New Roman"/>
          <w:shd w:val="clear" w:color="auto" w:fill="FFFFFF"/>
        </w:rPr>
        <w:t xml:space="preserve">Cross country’s </w:t>
      </w:r>
      <w:proofErr w:type="spellStart"/>
      <w:r w:rsidRPr="00961DDB">
        <w:rPr>
          <w:rFonts w:ascii="Times New Roman" w:hAnsi="Times New Roman" w:cs="Times New Roman"/>
          <w:shd w:val="clear" w:color="auto" w:fill="FFFFFF"/>
        </w:rPr>
        <w:t>Theresia</w:t>
      </w:r>
      <w:proofErr w:type="spellEnd"/>
      <w:r w:rsidRPr="00961DDB">
        <w:rPr>
          <w:rFonts w:ascii="Times New Roman" w:hAnsi="Times New Roman" w:cs="Times New Roman"/>
          <w:shd w:val="clear" w:color="auto" w:fill="FFFFFF"/>
        </w:rPr>
        <w:t xml:space="preserve"> </w:t>
      </w:r>
      <w:proofErr w:type="spellStart"/>
      <w:r w:rsidRPr="00961DDB">
        <w:rPr>
          <w:rFonts w:ascii="Times New Roman" w:hAnsi="Times New Roman" w:cs="Times New Roman"/>
          <w:shd w:val="clear" w:color="auto" w:fill="FFFFFF"/>
        </w:rPr>
        <w:t>Schnurr</w:t>
      </w:r>
      <w:proofErr w:type="spellEnd"/>
      <w:r w:rsidRPr="00961DDB">
        <w:rPr>
          <w:rFonts w:ascii="Times New Roman" w:hAnsi="Times New Roman" w:cs="Times New Roman"/>
          <w:shd w:val="clear" w:color="auto" w:fill="FFFFFF"/>
        </w:rPr>
        <w:t xml:space="preserve"> and Heather </w:t>
      </w:r>
      <w:proofErr w:type="spellStart"/>
      <w:r w:rsidRPr="00961DDB">
        <w:rPr>
          <w:rFonts w:ascii="Times New Roman" w:hAnsi="Times New Roman" w:cs="Times New Roman"/>
          <w:shd w:val="clear" w:color="auto" w:fill="FFFFFF"/>
        </w:rPr>
        <w:t>Edic</w:t>
      </w:r>
      <w:proofErr w:type="spellEnd"/>
      <w:r w:rsidRPr="00961DDB">
        <w:rPr>
          <w:rFonts w:ascii="Times New Roman" w:hAnsi="Times New Roman" w:cs="Times New Roman"/>
          <w:shd w:val="clear" w:color="auto" w:fill="FFFFFF"/>
        </w:rPr>
        <w:t xml:space="preserve"> were named to the 2011-12 Capital One Academic All-District Women’s Track &amp; Field/Cross Country Team in June 2012.</w:t>
      </w:r>
    </w:p>
    <w:p w:rsidR="00961DDB" w:rsidRDefault="00961DDB" w:rsidP="00961DDB">
      <w:pPr>
        <w:pStyle w:val="NormalWeb"/>
        <w:shd w:val="clear" w:color="auto" w:fill="FFFFFF"/>
        <w:ind w:left="720"/>
        <w:jc w:val="both"/>
        <w:rPr>
          <w:rFonts w:ascii="Times New Roman" w:hAnsi="Times New Roman" w:cs="Times New Roman"/>
          <w:shd w:val="clear" w:color="auto" w:fill="FFFFFF"/>
        </w:rPr>
      </w:pPr>
      <w:r w:rsidRPr="00961DDB">
        <w:rPr>
          <w:rFonts w:ascii="Times New Roman" w:hAnsi="Times New Roman" w:cs="Times New Roman"/>
          <w:shd w:val="clear" w:color="auto" w:fill="FFFFFF"/>
        </w:rPr>
        <w:lastRenderedPageBreak/>
        <w:t>Women’s cross country was crowned GNAC’s academic team champions by the conference office for maintaining a conference</w:t>
      </w:r>
      <w:r w:rsidR="006E6ACA">
        <w:rPr>
          <w:rFonts w:ascii="Times New Roman" w:hAnsi="Times New Roman" w:cs="Times New Roman"/>
          <w:shd w:val="clear" w:color="auto" w:fill="FFFFFF"/>
        </w:rPr>
        <w:t xml:space="preserve"> </w:t>
      </w:r>
      <w:r w:rsidRPr="00961DDB">
        <w:rPr>
          <w:rFonts w:ascii="Times New Roman" w:hAnsi="Times New Roman" w:cs="Times New Roman"/>
          <w:shd w:val="clear" w:color="auto" w:fill="FFFFFF"/>
        </w:rPr>
        <w:t>best 3.61 grade point average during the 2011-12 academic year. It was the fourth time Alaska’s women’s runners held the award in the 11-year history of the conference.  This GPA was the best not only in cross country, but across all GNAC sports.</w:t>
      </w:r>
    </w:p>
    <w:p w:rsidR="00961DDB" w:rsidRDefault="00961DDB" w:rsidP="00961DDB">
      <w:pPr>
        <w:pStyle w:val="NormalWeb"/>
        <w:shd w:val="clear" w:color="auto" w:fill="FFFFFF"/>
        <w:ind w:left="720"/>
        <w:jc w:val="both"/>
        <w:rPr>
          <w:rFonts w:ascii="Times New Roman" w:hAnsi="Times New Roman" w:cs="Times New Roman"/>
          <w:shd w:val="clear" w:color="auto" w:fill="FFFFFF"/>
        </w:rPr>
      </w:pPr>
      <w:r w:rsidRPr="00961DDB">
        <w:rPr>
          <w:rFonts w:ascii="Times New Roman" w:hAnsi="Times New Roman" w:cs="Times New Roman"/>
          <w:bCs/>
          <w:shd w:val="clear" w:color="auto" w:fill="FFFFFF"/>
        </w:rPr>
        <w:t>Hockey:</w:t>
      </w:r>
      <w:r>
        <w:rPr>
          <w:rFonts w:ascii="Times New Roman" w:hAnsi="Times New Roman" w:cs="Times New Roman"/>
          <w:bCs/>
          <w:shd w:val="clear" w:color="auto" w:fill="FFFFFF"/>
        </w:rPr>
        <w:t xml:space="preserve"> </w:t>
      </w:r>
      <w:r w:rsidRPr="00961DDB">
        <w:rPr>
          <w:rFonts w:ascii="Times New Roman" w:hAnsi="Times New Roman" w:cs="Times New Roman"/>
          <w:shd w:val="clear" w:color="auto" w:fill="FFFFFF"/>
        </w:rPr>
        <w:t xml:space="preserve">Four </w:t>
      </w:r>
      <w:proofErr w:type="spellStart"/>
      <w:r w:rsidRPr="00961DDB">
        <w:rPr>
          <w:rFonts w:ascii="Times New Roman" w:hAnsi="Times New Roman" w:cs="Times New Roman"/>
          <w:shd w:val="clear" w:color="auto" w:fill="FFFFFF"/>
        </w:rPr>
        <w:t>Nanooks</w:t>
      </w:r>
      <w:proofErr w:type="spellEnd"/>
      <w:r w:rsidRPr="00961DDB">
        <w:rPr>
          <w:rFonts w:ascii="Times New Roman" w:hAnsi="Times New Roman" w:cs="Times New Roman"/>
          <w:shd w:val="clear" w:color="auto" w:fill="FFFFFF"/>
        </w:rPr>
        <w:t xml:space="preserve"> signed professional contracts back in the spring as Scott </w:t>
      </w:r>
      <w:proofErr w:type="spellStart"/>
      <w:r w:rsidRPr="00961DDB">
        <w:rPr>
          <w:rFonts w:ascii="Times New Roman" w:hAnsi="Times New Roman" w:cs="Times New Roman"/>
          <w:shd w:val="clear" w:color="auto" w:fill="FFFFFF"/>
        </w:rPr>
        <w:t>Greenham</w:t>
      </w:r>
      <w:proofErr w:type="spellEnd"/>
      <w:r w:rsidRPr="00961DDB">
        <w:rPr>
          <w:rFonts w:ascii="Times New Roman" w:hAnsi="Times New Roman" w:cs="Times New Roman"/>
          <w:shd w:val="clear" w:color="auto" w:fill="FFFFFF"/>
        </w:rPr>
        <w:t xml:space="preserve">, Aaron Gens, Carlo </w:t>
      </w:r>
      <w:proofErr w:type="spellStart"/>
      <w:r w:rsidRPr="00961DDB">
        <w:rPr>
          <w:rFonts w:ascii="Times New Roman" w:hAnsi="Times New Roman" w:cs="Times New Roman"/>
          <w:shd w:val="clear" w:color="auto" w:fill="FFFFFF"/>
        </w:rPr>
        <w:t>Finucci</w:t>
      </w:r>
      <w:proofErr w:type="spellEnd"/>
      <w:r w:rsidRPr="00961DDB">
        <w:rPr>
          <w:rFonts w:ascii="Times New Roman" w:hAnsi="Times New Roman" w:cs="Times New Roman"/>
          <w:shd w:val="clear" w:color="auto" w:fill="FFFFFF"/>
        </w:rPr>
        <w:t xml:space="preserve"> and Ron Meyers all played at the professional level following their season with the </w:t>
      </w:r>
      <w:proofErr w:type="spellStart"/>
      <w:r w:rsidRPr="00961DDB">
        <w:rPr>
          <w:rFonts w:ascii="Times New Roman" w:hAnsi="Times New Roman" w:cs="Times New Roman"/>
          <w:shd w:val="clear" w:color="auto" w:fill="FFFFFF"/>
        </w:rPr>
        <w:t>Nanooks</w:t>
      </w:r>
      <w:proofErr w:type="spellEnd"/>
      <w:r w:rsidRPr="00961DDB">
        <w:rPr>
          <w:rFonts w:ascii="Times New Roman" w:hAnsi="Times New Roman" w:cs="Times New Roman"/>
          <w:shd w:val="clear" w:color="auto" w:fill="FFFFFF"/>
        </w:rPr>
        <w:t xml:space="preserve">. </w:t>
      </w:r>
      <w:proofErr w:type="spellStart"/>
      <w:r w:rsidRPr="00961DDB">
        <w:rPr>
          <w:rFonts w:ascii="Times New Roman" w:hAnsi="Times New Roman" w:cs="Times New Roman"/>
          <w:shd w:val="clear" w:color="auto" w:fill="FFFFFF"/>
        </w:rPr>
        <w:t>Greenham</w:t>
      </w:r>
      <w:proofErr w:type="spellEnd"/>
      <w:r w:rsidRPr="00961DDB">
        <w:rPr>
          <w:rFonts w:ascii="Times New Roman" w:hAnsi="Times New Roman" w:cs="Times New Roman"/>
          <w:shd w:val="clear" w:color="auto" w:fill="FFFFFF"/>
        </w:rPr>
        <w:t xml:space="preserve"> played for a few teams, including the Bakersfield Condors (ECHL), Houston </w:t>
      </w:r>
      <w:proofErr w:type="spellStart"/>
      <w:r w:rsidRPr="00961DDB">
        <w:rPr>
          <w:rFonts w:ascii="Times New Roman" w:hAnsi="Times New Roman" w:cs="Times New Roman"/>
          <w:shd w:val="clear" w:color="auto" w:fill="FFFFFF"/>
        </w:rPr>
        <w:t>Aeros</w:t>
      </w:r>
      <w:proofErr w:type="spellEnd"/>
      <w:r w:rsidRPr="00961DDB">
        <w:rPr>
          <w:rFonts w:ascii="Times New Roman" w:hAnsi="Times New Roman" w:cs="Times New Roman"/>
          <w:shd w:val="clear" w:color="auto" w:fill="FFFFFF"/>
        </w:rPr>
        <w:t xml:space="preserve"> (AHL) and Hershey Bears (AHL). Aaron Gens went straight to the AHL, playing for the Lake Erie Monsters. Carlo </w:t>
      </w:r>
      <w:proofErr w:type="spellStart"/>
      <w:r w:rsidRPr="00961DDB">
        <w:rPr>
          <w:rFonts w:ascii="Times New Roman" w:hAnsi="Times New Roman" w:cs="Times New Roman"/>
          <w:shd w:val="clear" w:color="auto" w:fill="FFFFFF"/>
        </w:rPr>
        <w:t>Finucci</w:t>
      </w:r>
      <w:proofErr w:type="spellEnd"/>
      <w:r w:rsidRPr="00961DDB">
        <w:rPr>
          <w:rFonts w:ascii="Times New Roman" w:hAnsi="Times New Roman" w:cs="Times New Roman"/>
          <w:shd w:val="clear" w:color="auto" w:fill="FFFFFF"/>
        </w:rPr>
        <w:t xml:space="preserve"> played with the ECHL’s Las Vegas Wranglers, while Ron Meyers played with the Idaho Steelheads, also of the ECHL.</w:t>
      </w:r>
    </w:p>
    <w:p w:rsid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rPr>
        <w:t xml:space="preserve">Incoming freshman Colton </w:t>
      </w:r>
      <w:proofErr w:type="spellStart"/>
      <w:r w:rsidRPr="00961DDB">
        <w:rPr>
          <w:rFonts w:ascii="Times New Roman" w:hAnsi="Times New Roman" w:cs="Times New Roman"/>
        </w:rPr>
        <w:t>Parayko</w:t>
      </w:r>
      <w:proofErr w:type="spellEnd"/>
      <w:r w:rsidRPr="00961DDB">
        <w:rPr>
          <w:rFonts w:ascii="Times New Roman" w:hAnsi="Times New Roman" w:cs="Times New Roman"/>
        </w:rPr>
        <w:t xml:space="preserve"> was drafted in the third round (86</w:t>
      </w:r>
      <w:r w:rsidRPr="00961DDB">
        <w:rPr>
          <w:rFonts w:ascii="Times New Roman" w:hAnsi="Times New Roman" w:cs="Times New Roman"/>
          <w:vertAlign w:val="superscript"/>
        </w:rPr>
        <w:t>th</w:t>
      </w:r>
      <w:r w:rsidRPr="00961DDB">
        <w:rPr>
          <w:rFonts w:ascii="Times New Roman" w:hAnsi="Times New Roman" w:cs="Times New Roman"/>
        </w:rPr>
        <w:t xml:space="preserve"> overall) of the 2012 NHL Entry Draft by the St. Louis Blues. He is the highest draft choice in program history and just the fifth </w:t>
      </w:r>
      <w:proofErr w:type="spellStart"/>
      <w:r w:rsidRPr="00961DDB">
        <w:rPr>
          <w:rFonts w:ascii="Times New Roman" w:hAnsi="Times New Roman" w:cs="Times New Roman"/>
        </w:rPr>
        <w:t>Nanook</w:t>
      </w:r>
      <w:proofErr w:type="spellEnd"/>
      <w:r w:rsidRPr="00961DDB">
        <w:rPr>
          <w:rFonts w:ascii="Times New Roman" w:hAnsi="Times New Roman" w:cs="Times New Roman"/>
        </w:rPr>
        <w:t xml:space="preserve"> to be drafted.</w:t>
      </w:r>
    </w:p>
    <w:p w:rsidR="00961DDB" w:rsidRDefault="00961DDB" w:rsidP="00961DDB">
      <w:pPr>
        <w:pStyle w:val="NormalWeb"/>
        <w:shd w:val="clear" w:color="auto" w:fill="FFFFFF"/>
        <w:ind w:left="720"/>
        <w:jc w:val="both"/>
        <w:rPr>
          <w:rFonts w:ascii="Times New Roman" w:hAnsi="Times New Roman" w:cs="Times New Roman"/>
          <w:shd w:val="clear" w:color="auto" w:fill="FFFFFF"/>
        </w:rPr>
      </w:pPr>
      <w:r w:rsidRPr="00961DDB">
        <w:rPr>
          <w:rFonts w:ascii="Times New Roman" w:hAnsi="Times New Roman" w:cs="Times New Roman"/>
          <w:bCs/>
          <w:shd w:val="clear" w:color="auto" w:fill="FFFFFF"/>
        </w:rPr>
        <w:t>Rifle:</w:t>
      </w:r>
      <w:r>
        <w:rPr>
          <w:rFonts w:ascii="Times New Roman" w:hAnsi="Times New Roman" w:cs="Times New Roman"/>
          <w:b/>
          <w:bCs/>
          <w:shd w:val="clear" w:color="auto" w:fill="FFFFFF"/>
        </w:rPr>
        <w:t xml:space="preserve"> </w:t>
      </w:r>
      <w:r w:rsidRPr="00961DDB">
        <w:rPr>
          <w:rFonts w:ascii="Times New Roman" w:hAnsi="Times New Roman" w:cs="Times New Roman"/>
          <w:shd w:val="clear" w:color="auto" w:fill="FFFFFF"/>
        </w:rPr>
        <w:t xml:space="preserve">Jamie Gray took the gold medal in the 50-meter three-position event at the 2012 Olympic Games in London after smashing two Olympic records. She also took fifth in the women’s 10-meter air rifle event. Former </w:t>
      </w:r>
      <w:proofErr w:type="spellStart"/>
      <w:r w:rsidRPr="00961DDB">
        <w:rPr>
          <w:rFonts w:ascii="Times New Roman" w:hAnsi="Times New Roman" w:cs="Times New Roman"/>
          <w:shd w:val="clear" w:color="auto" w:fill="FFFFFF"/>
        </w:rPr>
        <w:t>Nanook</w:t>
      </w:r>
      <w:proofErr w:type="spellEnd"/>
      <w:r w:rsidRPr="00961DDB">
        <w:rPr>
          <w:rFonts w:ascii="Times New Roman" w:hAnsi="Times New Roman" w:cs="Times New Roman"/>
          <w:shd w:val="clear" w:color="auto" w:fill="FFFFFF"/>
        </w:rPr>
        <w:t xml:space="preserve"> Matt Emmons also competed in two events and took the bronze in the men’s 50-meter three position event.</w:t>
      </w:r>
    </w:p>
    <w:p w:rsidR="00961DDB" w:rsidRPr="00961DDB" w:rsidRDefault="00961DDB" w:rsidP="00961DDB">
      <w:pPr>
        <w:pStyle w:val="NormalWeb"/>
        <w:shd w:val="clear" w:color="auto" w:fill="FFFFFF"/>
        <w:ind w:left="720"/>
        <w:jc w:val="both"/>
        <w:rPr>
          <w:rFonts w:ascii="Times New Roman" w:hAnsi="Times New Roman" w:cs="Times New Roman"/>
        </w:rPr>
      </w:pPr>
      <w:r w:rsidRPr="00961DDB">
        <w:rPr>
          <w:rFonts w:ascii="Times New Roman" w:hAnsi="Times New Roman" w:cs="Times New Roman"/>
          <w:bCs/>
          <w:shd w:val="clear" w:color="auto" w:fill="FFFFFF"/>
        </w:rPr>
        <w:t xml:space="preserve">Swimming: </w:t>
      </w:r>
      <w:r w:rsidRPr="00961DDB">
        <w:rPr>
          <w:rFonts w:ascii="Times New Roman" w:hAnsi="Times New Roman" w:cs="Times New Roman"/>
          <w:shd w:val="clear" w:color="auto" w:fill="FFFFFF"/>
        </w:rPr>
        <w:t>Freshman Margot Adams competed at the Santa Clara International after training in the long course pool for nearly three months. She fell just shy of clinching a spot in the 2012 U.S. Olympic Trials for swimming.</w:t>
      </w:r>
    </w:p>
    <w:p w:rsidR="002A27AE" w:rsidRDefault="00981BFA" w:rsidP="009B7A69">
      <w:pPr>
        <w:pStyle w:val="BodyTextIndent"/>
        <w:tabs>
          <w:tab w:val="left" w:pos="360"/>
          <w:tab w:val="right" w:pos="8460"/>
        </w:tabs>
        <w:ind w:left="720"/>
        <w:rPr>
          <w:rFonts w:ascii="Times New Roman" w:hAnsi="Times New Roman"/>
          <w:bCs w:val="0"/>
          <w:u w:val="single"/>
        </w:rPr>
      </w:pPr>
      <w:r>
        <w:rPr>
          <w:rFonts w:ascii="Times New Roman" w:hAnsi="Times New Roman"/>
          <w:bCs w:val="0"/>
        </w:rPr>
        <w:t>XX</w:t>
      </w:r>
      <w:r w:rsidR="00253588">
        <w:rPr>
          <w:rFonts w:ascii="Times New Roman" w:hAnsi="Times New Roman"/>
          <w:bCs w:val="0"/>
        </w:rPr>
        <w:t>I</w:t>
      </w:r>
      <w:r w:rsidR="00B808E9">
        <w:rPr>
          <w:rFonts w:ascii="Times New Roman" w:hAnsi="Times New Roman"/>
          <w:bCs w:val="0"/>
        </w:rPr>
        <w:t>V</w:t>
      </w:r>
      <w:r w:rsidR="002A27AE" w:rsidRPr="002A27AE">
        <w:rPr>
          <w:rFonts w:ascii="Times New Roman" w:hAnsi="Times New Roman"/>
          <w:bCs w:val="0"/>
        </w:rPr>
        <w:t>.</w:t>
      </w:r>
      <w:r w:rsidR="002A27AE" w:rsidRPr="002A27AE">
        <w:rPr>
          <w:rFonts w:ascii="Times New Roman" w:hAnsi="Times New Roman"/>
          <w:bCs w:val="0"/>
        </w:rPr>
        <w:tab/>
      </w:r>
      <w:r w:rsidR="009B7A69">
        <w:rPr>
          <w:rFonts w:ascii="Times New Roman" w:hAnsi="Times New Roman"/>
          <w:bCs w:val="0"/>
          <w:u w:val="single"/>
        </w:rPr>
        <w:t>Future Agenda Items</w:t>
      </w:r>
    </w:p>
    <w:p w:rsidR="004A4914" w:rsidRDefault="004A4914" w:rsidP="009B7A69">
      <w:pPr>
        <w:pStyle w:val="BodyTextIndent"/>
        <w:tabs>
          <w:tab w:val="left" w:pos="360"/>
          <w:tab w:val="right" w:pos="8460"/>
        </w:tabs>
        <w:ind w:left="720"/>
        <w:rPr>
          <w:rFonts w:ascii="Times New Roman" w:hAnsi="Times New Roman"/>
          <w:bCs w:val="0"/>
          <w:u w:val="single"/>
        </w:rPr>
      </w:pPr>
    </w:p>
    <w:p w:rsidR="004A4914" w:rsidRPr="004A4914" w:rsidRDefault="004A4914" w:rsidP="009B7A69">
      <w:pPr>
        <w:pStyle w:val="BodyTextIndent"/>
        <w:tabs>
          <w:tab w:val="left" w:pos="360"/>
          <w:tab w:val="right" w:pos="8460"/>
        </w:tabs>
        <w:ind w:left="720"/>
        <w:rPr>
          <w:rFonts w:ascii="Times New Roman" w:hAnsi="Times New Roman"/>
          <w:b w:val="0"/>
          <w:bCs w:val="0"/>
          <w:szCs w:val="24"/>
        </w:rPr>
      </w:pPr>
      <w:r w:rsidRPr="004A4914">
        <w:rPr>
          <w:rFonts w:ascii="Times New Roman" w:hAnsi="Times New Roman"/>
          <w:b w:val="0"/>
          <w:bCs w:val="0"/>
          <w:szCs w:val="24"/>
        </w:rPr>
        <w:tab/>
      </w:r>
      <w:r w:rsidRPr="004A4914">
        <w:rPr>
          <w:rFonts w:ascii="Times New Roman" w:hAnsi="Times New Roman"/>
          <w:b w:val="0"/>
          <w:bCs w:val="0"/>
          <w:szCs w:val="24"/>
        </w:rPr>
        <w:tab/>
      </w:r>
      <w:r w:rsidRPr="004A4914">
        <w:rPr>
          <w:rFonts w:ascii="Times New Roman" w:hAnsi="Times New Roman"/>
          <w:b w:val="0"/>
          <w:szCs w:val="24"/>
        </w:rPr>
        <w:t>No future agenda items were brought forward.</w:t>
      </w:r>
    </w:p>
    <w:p w:rsidR="00D87515" w:rsidRDefault="00D87515">
      <w:pPr>
        <w:rPr>
          <w:b/>
          <w:bCs w:val="0"/>
        </w:rPr>
      </w:pPr>
    </w:p>
    <w:p w:rsidR="00316EF2" w:rsidRPr="00743967" w:rsidRDefault="00B808E9" w:rsidP="009B7A69">
      <w:pPr>
        <w:jc w:val="both"/>
        <w:rPr>
          <w:b/>
          <w:bCs w:val="0"/>
          <w:u w:val="single"/>
        </w:rPr>
      </w:pPr>
      <w:r>
        <w:rPr>
          <w:b/>
          <w:bCs w:val="0"/>
        </w:rPr>
        <w:t>XX</w:t>
      </w:r>
      <w:r w:rsidR="003550BC" w:rsidRPr="003550BC">
        <w:rPr>
          <w:b/>
          <w:bCs w:val="0"/>
        </w:rPr>
        <w:t>V</w:t>
      </w:r>
      <w:r w:rsidR="00316EF2" w:rsidRPr="003550BC">
        <w:rPr>
          <w:b/>
          <w:bCs w:val="0"/>
        </w:rPr>
        <w:t>.</w:t>
      </w:r>
      <w:r w:rsidR="00316EF2" w:rsidRPr="003550BC">
        <w:rPr>
          <w:b/>
          <w:bCs w:val="0"/>
        </w:rPr>
        <w:tab/>
      </w:r>
      <w:r w:rsidR="009B7A69" w:rsidRPr="00743967">
        <w:rPr>
          <w:b/>
          <w:bCs w:val="0"/>
          <w:u w:val="single"/>
        </w:rPr>
        <w:t>Board of Regents’ Comments</w:t>
      </w:r>
    </w:p>
    <w:p w:rsidR="00BC20B8" w:rsidRDefault="00BC20B8" w:rsidP="009B7A69">
      <w:pPr>
        <w:jc w:val="both"/>
        <w:rPr>
          <w:b/>
          <w:bCs w:val="0"/>
          <w:u w:val="single"/>
        </w:rPr>
      </w:pPr>
    </w:p>
    <w:p w:rsidR="00BC20B8" w:rsidRPr="00743967" w:rsidRDefault="00BC20B8" w:rsidP="00E4134A">
      <w:pPr>
        <w:ind w:left="720"/>
        <w:jc w:val="both"/>
        <w:rPr>
          <w:bCs w:val="0"/>
        </w:rPr>
      </w:pPr>
      <w:r w:rsidRPr="00743967">
        <w:rPr>
          <w:bCs w:val="0"/>
        </w:rPr>
        <w:t>Regent Hughes</w:t>
      </w:r>
      <w:r w:rsidR="00D96BE7" w:rsidRPr="00743967">
        <w:rPr>
          <w:bCs w:val="0"/>
        </w:rPr>
        <w:t xml:space="preserve"> </w:t>
      </w:r>
      <w:r w:rsidRPr="00743967">
        <w:rPr>
          <w:bCs w:val="0"/>
        </w:rPr>
        <w:t>congratulat</w:t>
      </w:r>
      <w:r w:rsidR="00D96BE7" w:rsidRPr="00743967">
        <w:rPr>
          <w:bCs w:val="0"/>
        </w:rPr>
        <w:t xml:space="preserve">ed fellow regents on </w:t>
      </w:r>
      <w:r w:rsidRPr="00743967">
        <w:rPr>
          <w:bCs w:val="0"/>
        </w:rPr>
        <w:t xml:space="preserve">completing the </w:t>
      </w:r>
      <w:r w:rsidR="00D96BE7" w:rsidRPr="00743967">
        <w:rPr>
          <w:bCs w:val="0"/>
        </w:rPr>
        <w:t xml:space="preserve">lengthy </w:t>
      </w:r>
      <w:r w:rsidRPr="00743967">
        <w:rPr>
          <w:bCs w:val="0"/>
        </w:rPr>
        <w:t>agenda</w:t>
      </w:r>
      <w:r w:rsidR="00D96BE7" w:rsidRPr="00743967">
        <w:rPr>
          <w:bCs w:val="0"/>
        </w:rPr>
        <w:t xml:space="preserve"> and thanked Chair Jacobson for her</w:t>
      </w:r>
      <w:r w:rsidRPr="00743967">
        <w:rPr>
          <w:bCs w:val="0"/>
        </w:rPr>
        <w:t xml:space="preserve"> leadership</w:t>
      </w:r>
      <w:r w:rsidR="00D96BE7" w:rsidRPr="00743967">
        <w:rPr>
          <w:bCs w:val="0"/>
        </w:rPr>
        <w:t>.</w:t>
      </w:r>
    </w:p>
    <w:p w:rsidR="00BC20B8" w:rsidRPr="00743967" w:rsidRDefault="00BC20B8" w:rsidP="009B7A69">
      <w:pPr>
        <w:jc w:val="both"/>
        <w:rPr>
          <w:bCs w:val="0"/>
        </w:rPr>
      </w:pPr>
    </w:p>
    <w:p w:rsidR="00BC20B8" w:rsidRPr="00743967" w:rsidRDefault="00BC20B8" w:rsidP="00E4134A">
      <w:pPr>
        <w:ind w:left="720"/>
        <w:jc w:val="both"/>
        <w:rPr>
          <w:bCs w:val="0"/>
        </w:rPr>
      </w:pPr>
      <w:r w:rsidRPr="00743967">
        <w:rPr>
          <w:bCs w:val="0"/>
        </w:rPr>
        <w:t>Regent Cowell</w:t>
      </w:r>
      <w:r w:rsidR="00D96BE7" w:rsidRPr="00743967">
        <w:rPr>
          <w:bCs w:val="0"/>
        </w:rPr>
        <w:t xml:space="preserve"> thanked </w:t>
      </w:r>
      <w:r w:rsidR="00710C56" w:rsidRPr="00743967">
        <w:rPr>
          <w:bCs w:val="0"/>
        </w:rPr>
        <w:t xml:space="preserve">UAS for the </w:t>
      </w:r>
      <w:r w:rsidRPr="00743967">
        <w:rPr>
          <w:bCs w:val="0"/>
        </w:rPr>
        <w:t>hospitality</w:t>
      </w:r>
      <w:r w:rsidR="00710C56" w:rsidRPr="00743967">
        <w:rPr>
          <w:bCs w:val="0"/>
        </w:rPr>
        <w:t xml:space="preserve">; mentioned the </w:t>
      </w:r>
      <w:r w:rsidRPr="00743967">
        <w:rPr>
          <w:bCs w:val="0"/>
        </w:rPr>
        <w:t xml:space="preserve">reception for </w:t>
      </w:r>
      <w:r w:rsidR="00710C56" w:rsidRPr="00743967">
        <w:rPr>
          <w:bCs w:val="0"/>
        </w:rPr>
        <w:t>B</w:t>
      </w:r>
      <w:r w:rsidRPr="00743967">
        <w:rPr>
          <w:bCs w:val="0"/>
        </w:rPr>
        <w:t>ob Martin</w:t>
      </w:r>
      <w:r w:rsidR="00970AEB" w:rsidRPr="00743967">
        <w:rPr>
          <w:bCs w:val="0"/>
        </w:rPr>
        <w:t xml:space="preserve"> was incredible;</w:t>
      </w:r>
      <w:r w:rsidR="00710C56" w:rsidRPr="00743967">
        <w:rPr>
          <w:bCs w:val="0"/>
        </w:rPr>
        <w:t xml:space="preserve"> </w:t>
      </w:r>
      <w:r w:rsidR="006E6ACA">
        <w:rPr>
          <w:bCs w:val="0"/>
        </w:rPr>
        <w:t xml:space="preserve">stated </w:t>
      </w:r>
      <w:r w:rsidR="00710C56" w:rsidRPr="00743967">
        <w:rPr>
          <w:bCs w:val="0"/>
        </w:rPr>
        <w:t xml:space="preserve">his appreciation for the camaraderie </w:t>
      </w:r>
      <w:r w:rsidRPr="00743967">
        <w:rPr>
          <w:bCs w:val="0"/>
        </w:rPr>
        <w:t xml:space="preserve">amongst </w:t>
      </w:r>
      <w:r w:rsidR="00710C56" w:rsidRPr="00743967">
        <w:rPr>
          <w:bCs w:val="0"/>
        </w:rPr>
        <w:t xml:space="preserve">meeting participants; </w:t>
      </w:r>
      <w:r w:rsidRPr="00743967">
        <w:rPr>
          <w:bCs w:val="0"/>
        </w:rPr>
        <w:t xml:space="preserve">and </w:t>
      </w:r>
      <w:r w:rsidR="00710C56" w:rsidRPr="00743967">
        <w:rPr>
          <w:bCs w:val="0"/>
        </w:rPr>
        <w:t>enjoy</w:t>
      </w:r>
      <w:r w:rsidR="00970AEB" w:rsidRPr="00743967">
        <w:rPr>
          <w:bCs w:val="0"/>
        </w:rPr>
        <w:t>ed</w:t>
      </w:r>
      <w:r w:rsidRPr="00743967">
        <w:rPr>
          <w:bCs w:val="0"/>
        </w:rPr>
        <w:t xml:space="preserve"> </w:t>
      </w:r>
      <w:r w:rsidR="00D87515">
        <w:rPr>
          <w:bCs w:val="0"/>
        </w:rPr>
        <w:t xml:space="preserve">Regent </w:t>
      </w:r>
      <w:proofErr w:type="spellStart"/>
      <w:r w:rsidR="00D87515">
        <w:rPr>
          <w:bCs w:val="0"/>
        </w:rPr>
        <w:t>Freitag’s</w:t>
      </w:r>
      <w:proofErr w:type="spellEnd"/>
      <w:r w:rsidRPr="00743967">
        <w:rPr>
          <w:bCs w:val="0"/>
        </w:rPr>
        <w:t xml:space="preserve"> athle</w:t>
      </w:r>
      <w:r w:rsidR="00710C56" w:rsidRPr="00743967">
        <w:rPr>
          <w:bCs w:val="0"/>
        </w:rPr>
        <w:t>tic</w:t>
      </w:r>
      <w:r w:rsidRPr="00743967">
        <w:rPr>
          <w:bCs w:val="0"/>
        </w:rPr>
        <w:t xml:space="preserve"> report</w:t>
      </w:r>
      <w:r w:rsidR="00970AEB" w:rsidRPr="00743967">
        <w:rPr>
          <w:bCs w:val="0"/>
        </w:rPr>
        <w:t>.</w:t>
      </w:r>
    </w:p>
    <w:p w:rsidR="00BC20B8" w:rsidRPr="00743967" w:rsidRDefault="00BC20B8" w:rsidP="009B7A69">
      <w:pPr>
        <w:jc w:val="both"/>
        <w:rPr>
          <w:bCs w:val="0"/>
        </w:rPr>
      </w:pPr>
    </w:p>
    <w:p w:rsidR="00BC20B8" w:rsidRPr="00743967" w:rsidRDefault="00BC20B8" w:rsidP="00E4134A">
      <w:pPr>
        <w:ind w:left="720"/>
        <w:jc w:val="both"/>
        <w:rPr>
          <w:bCs w:val="0"/>
        </w:rPr>
      </w:pPr>
      <w:r w:rsidRPr="00743967">
        <w:rPr>
          <w:bCs w:val="0"/>
        </w:rPr>
        <w:t>Regent Heckman</w:t>
      </w:r>
      <w:r w:rsidR="00970AEB" w:rsidRPr="00743967">
        <w:rPr>
          <w:bCs w:val="0"/>
        </w:rPr>
        <w:t xml:space="preserve"> thanked Chancellor Pugh for the </w:t>
      </w:r>
      <w:r w:rsidRPr="00743967">
        <w:rPr>
          <w:bCs w:val="0"/>
        </w:rPr>
        <w:t>hospitality</w:t>
      </w:r>
      <w:r w:rsidR="00970AEB" w:rsidRPr="00743967">
        <w:rPr>
          <w:bCs w:val="0"/>
        </w:rPr>
        <w:t xml:space="preserve"> </w:t>
      </w:r>
      <w:r w:rsidRPr="00743967">
        <w:rPr>
          <w:bCs w:val="0"/>
        </w:rPr>
        <w:t xml:space="preserve">and </w:t>
      </w:r>
      <w:r w:rsidR="00970AEB" w:rsidRPr="00743967">
        <w:rPr>
          <w:bCs w:val="0"/>
        </w:rPr>
        <w:t xml:space="preserve">the </w:t>
      </w:r>
      <w:r w:rsidRPr="00743967">
        <w:rPr>
          <w:bCs w:val="0"/>
        </w:rPr>
        <w:t xml:space="preserve">reception </w:t>
      </w:r>
      <w:r w:rsidR="00970AEB" w:rsidRPr="00743967">
        <w:rPr>
          <w:bCs w:val="0"/>
        </w:rPr>
        <w:t>honoring</w:t>
      </w:r>
      <w:r w:rsidRPr="00743967">
        <w:rPr>
          <w:bCs w:val="0"/>
        </w:rPr>
        <w:t xml:space="preserve"> Bob Martin; </w:t>
      </w:r>
      <w:r w:rsidR="00970AEB" w:rsidRPr="00743967">
        <w:rPr>
          <w:bCs w:val="0"/>
        </w:rPr>
        <w:t xml:space="preserve">and was really impressed with </w:t>
      </w:r>
      <w:r w:rsidRPr="00743967">
        <w:rPr>
          <w:bCs w:val="0"/>
        </w:rPr>
        <w:t xml:space="preserve">Lance </w:t>
      </w:r>
      <w:proofErr w:type="spellStart"/>
      <w:r w:rsidRPr="00743967">
        <w:rPr>
          <w:bCs w:val="0"/>
        </w:rPr>
        <w:t>Twitchell</w:t>
      </w:r>
      <w:r w:rsidR="00415D3F" w:rsidRPr="00743967">
        <w:rPr>
          <w:bCs w:val="0"/>
        </w:rPr>
        <w:t>’s</w:t>
      </w:r>
      <w:proofErr w:type="spellEnd"/>
      <w:r w:rsidR="00415D3F" w:rsidRPr="00743967">
        <w:rPr>
          <w:bCs w:val="0"/>
        </w:rPr>
        <w:t xml:space="preserve"> presentation and passion regarding </w:t>
      </w:r>
      <w:r w:rsidRPr="00743967">
        <w:rPr>
          <w:bCs w:val="0"/>
        </w:rPr>
        <w:t>preservation of languages</w:t>
      </w:r>
      <w:r w:rsidR="00970AEB" w:rsidRPr="00743967">
        <w:rPr>
          <w:bCs w:val="0"/>
        </w:rPr>
        <w:t>.</w:t>
      </w:r>
    </w:p>
    <w:p w:rsidR="00BC20B8" w:rsidRPr="00743967" w:rsidRDefault="00970AEB" w:rsidP="00970AEB">
      <w:pPr>
        <w:ind w:left="720"/>
        <w:jc w:val="both"/>
        <w:rPr>
          <w:bCs w:val="0"/>
        </w:rPr>
      </w:pPr>
      <w:r w:rsidRPr="00743967">
        <w:rPr>
          <w:bCs w:val="0"/>
        </w:rPr>
        <w:lastRenderedPageBreak/>
        <w:t xml:space="preserve">Regent </w:t>
      </w:r>
      <w:proofErr w:type="spellStart"/>
      <w:r w:rsidRPr="00743967">
        <w:rPr>
          <w:bCs w:val="0"/>
        </w:rPr>
        <w:t>Marrs</w:t>
      </w:r>
      <w:proofErr w:type="spellEnd"/>
      <w:r w:rsidRPr="00743967">
        <w:rPr>
          <w:bCs w:val="0"/>
        </w:rPr>
        <w:t xml:space="preserve"> thanked Chancellor Pugh for the hospitality</w:t>
      </w:r>
      <w:r w:rsidR="00415D3F" w:rsidRPr="00743967">
        <w:rPr>
          <w:bCs w:val="0"/>
        </w:rPr>
        <w:t>;</w:t>
      </w:r>
      <w:r w:rsidRPr="00743967">
        <w:rPr>
          <w:bCs w:val="0"/>
        </w:rPr>
        <w:t xml:space="preserve"> enjoyed the reception for</w:t>
      </w:r>
      <w:r w:rsidR="00BC20B8" w:rsidRPr="00743967">
        <w:rPr>
          <w:bCs w:val="0"/>
        </w:rPr>
        <w:t xml:space="preserve"> </w:t>
      </w:r>
      <w:r w:rsidR="00D87515">
        <w:rPr>
          <w:bCs w:val="0"/>
        </w:rPr>
        <w:t>Bob</w:t>
      </w:r>
      <w:r w:rsidR="00415D3F" w:rsidRPr="00743967">
        <w:rPr>
          <w:bCs w:val="0"/>
        </w:rPr>
        <w:t xml:space="preserve"> Martin</w:t>
      </w:r>
      <w:r w:rsidR="00BC20B8" w:rsidRPr="00743967">
        <w:rPr>
          <w:bCs w:val="0"/>
        </w:rPr>
        <w:t>;</w:t>
      </w:r>
      <w:r w:rsidRPr="00743967">
        <w:rPr>
          <w:bCs w:val="0"/>
        </w:rPr>
        <w:t xml:space="preserve"> commented </w:t>
      </w:r>
      <w:r w:rsidR="00415D3F" w:rsidRPr="00743967">
        <w:rPr>
          <w:bCs w:val="0"/>
        </w:rPr>
        <w:t xml:space="preserve">on the amount of material covered at the meeting and thanked </w:t>
      </w:r>
      <w:r w:rsidR="00743967" w:rsidRPr="00743967">
        <w:rPr>
          <w:bCs w:val="0"/>
        </w:rPr>
        <w:t>staff</w:t>
      </w:r>
      <w:r w:rsidR="00415D3F" w:rsidRPr="00743967">
        <w:rPr>
          <w:bCs w:val="0"/>
        </w:rPr>
        <w:t xml:space="preserve"> for preparing the information.</w:t>
      </w:r>
    </w:p>
    <w:p w:rsidR="00BC20B8" w:rsidRPr="00F80E79" w:rsidRDefault="00BC20B8" w:rsidP="009B7A69">
      <w:pPr>
        <w:jc w:val="both"/>
        <w:rPr>
          <w:bCs w:val="0"/>
        </w:rPr>
      </w:pPr>
    </w:p>
    <w:p w:rsidR="00BC20B8" w:rsidRPr="00F80E79" w:rsidRDefault="00743967" w:rsidP="00E4134A">
      <w:pPr>
        <w:ind w:left="720"/>
        <w:jc w:val="both"/>
        <w:rPr>
          <w:bCs w:val="0"/>
        </w:rPr>
      </w:pPr>
      <w:r w:rsidRPr="00F80E79">
        <w:rPr>
          <w:bCs w:val="0"/>
        </w:rPr>
        <w:t>Regent W</w:t>
      </w:r>
      <w:r w:rsidR="00BC20B8" w:rsidRPr="00F80E79">
        <w:rPr>
          <w:bCs w:val="0"/>
        </w:rPr>
        <w:t xml:space="preserve">ickersham </w:t>
      </w:r>
      <w:r w:rsidRPr="00F80E79">
        <w:rPr>
          <w:bCs w:val="0"/>
        </w:rPr>
        <w:t xml:space="preserve">commented on the Facilities and Land Management Committee’s efforts and approval of $360M in June and $130M in September for UA projects; </w:t>
      </w:r>
      <w:r w:rsidR="00BC20B8" w:rsidRPr="00F80E79">
        <w:rPr>
          <w:bCs w:val="0"/>
        </w:rPr>
        <w:t>t</w:t>
      </w:r>
      <w:r w:rsidRPr="00F80E79">
        <w:rPr>
          <w:bCs w:val="0"/>
        </w:rPr>
        <w:t>hanked Kit Duke</w:t>
      </w:r>
      <w:r w:rsidR="00BC20B8" w:rsidRPr="00F80E79">
        <w:rPr>
          <w:bCs w:val="0"/>
        </w:rPr>
        <w:t xml:space="preserve"> and campus </w:t>
      </w:r>
      <w:r w:rsidRPr="00F80E79">
        <w:rPr>
          <w:bCs w:val="0"/>
        </w:rPr>
        <w:t>facility managers</w:t>
      </w:r>
      <w:r w:rsidR="00BC20B8" w:rsidRPr="00F80E79">
        <w:rPr>
          <w:bCs w:val="0"/>
        </w:rPr>
        <w:t xml:space="preserve"> for the quality presentation </w:t>
      </w:r>
      <w:r w:rsidRPr="00F80E79">
        <w:rPr>
          <w:bCs w:val="0"/>
        </w:rPr>
        <w:t xml:space="preserve">of </w:t>
      </w:r>
      <w:r w:rsidR="00BC20B8" w:rsidRPr="00F80E79">
        <w:rPr>
          <w:bCs w:val="0"/>
        </w:rPr>
        <w:t>materials</w:t>
      </w:r>
      <w:r w:rsidRPr="00F80E79">
        <w:rPr>
          <w:bCs w:val="0"/>
        </w:rPr>
        <w:t xml:space="preserve">; </w:t>
      </w:r>
      <w:r w:rsidR="00F80E79" w:rsidRPr="00F80E79">
        <w:rPr>
          <w:bCs w:val="0"/>
        </w:rPr>
        <w:t>and expressed</w:t>
      </w:r>
      <w:r w:rsidRPr="00F80E79">
        <w:rPr>
          <w:bCs w:val="0"/>
        </w:rPr>
        <w:t xml:space="preserve"> </w:t>
      </w:r>
      <w:r w:rsidR="00480FE9" w:rsidRPr="00F80E79">
        <w:rPr>
          <w:bCs w:val="0"/>
        </w:rPr>
        <w:t>excite</w:t>
      </w:r>
      <w:r w:rsidR="00F80E79" w:rsidRPr="00F80E79">
        <w:rPr>
          <w:bCs w:val="0"/>
        </w:rPr>
        <w:t xml:space="preserve">ment about </w:t>
      </w:r>
      <w:r w:rsidR="00480FE9" w:rsidRPr="00F80E79">
        <w:rPr>
          <w:bCs w:val="0"/>
        </w:rPr>
        <w:t>SDI and the process ahead</w:t>
      </w:r>
      <w:r w:rsidR="00F80E79" w:rsidRPr="00F80E79">
        <w:rPr>
          <w:bCs w:val="0"/>
        </w:rPr>
        <w:t>.</w:t>
      </w:r>
    </w:p>
    <w:p w:rsidR="00DC22EE" w:rsidRPr="00F80E79" w:rsidRDefault="00DC22EE" w:rsidP="00E4134A">
      <w:pPr>
        <w:ind w:left="720"/>
        <w:jc w:val="both"/>
        <w:rPr>
          <w:bCs w:val="0"/>
        </w:rPr>
      </w:pPr>
    </w:p>
    <w:p w:rsidR="00480FE9" w:rsidRPr="000D47D4" w:rsidRDefault="00480FE9" w:rsidP="00F80E79">
      <w:pPr>
        <w:ind w:left="720"/>
        <w:jc w:val="both"/>
        <w:rPr>
          <w:bCs w:val="0"/>
        </w:rPr>
      </w:pPr>
      <w:r w:rsidRPr="000D47D4">
        <w:rPr>
          <w:bCs w:val="0"/>
        </w:rPr>
        <w:t>Regent Anderson</w:t>
      </w:r>
      <w:r w:rsidR="00F80E79" w:rsidRPr="000D47D4">
        <w:rPr>
          <w:bCs w:val="0"/>
        </w:rPr>
        <w:t xml:space="preserve"> thanked everyone for coming to Juneau for the board meeting; stated the </w:t>
      </w:r>
      <w:r w:rsidRPr="000D47D4">
        <w:rPr>
          <w:bCs w:val="0"/>
        </w:rPr>
        <w:t xml:space="preserve">reception for </w:t>
      </w:r>
      <w:r w:rsidR="00F80E79" w:rsidRPr="000D47D4">
        <w:rPr>
          <w:bCs w:val="0"/>
        </w:rPr>
        <w:t>B</w:t>
      </w:r>
      <w:r w:rsidRPr="000D47D4">
        <w:rPr>
          <w:bCs w:val="0"/>
        </w:rPr>
        <w:t xml:space="preserve">ob </w:t>
      </w:r>
      <w:r w:rsidR="00F80E79" w:rsidRPr="000D47D4">
        <w:rPr>
          <w:bCs w:val="0"/>
        </w:rPr>
        <w:t>M</w:t>
      </w:r>
      <w:r w:rsidRPr="000D47D4">
        <w:rPr>
          <w:bCs w:val="0"/>
        </w:rPr>
        <w:t xml:space="preserve">artin </w:t>
      </w:r>
      <w:r w:rsidR="00F80E79" w:rsidRPr="000D47D4">
        <w:rPr>
          <w:bCs w:val="0"/>
        </w:rPr>
        <w:t xml:space="preserve">was </w:t>
      </w:r>
      <w:r w:rsidRPr="000D47D4">
        <w:rPr>
          <w:bCs w:val="0"/>
        </w:rPr>
        <w:t>heartwarming</w:t>
      </w:r>
      <w:r w:rsidR="00F80E79" w:rsidRPr="000D47D4">
        <w:rPr>
          <w:bCs w:val="0"/>
        </w:rPr>
        <w:t xml:space="preserve">; mentioned </w:t>
      </w:r>
      <w:r w:rsidRPr="000D47D4">
        <w:rPr>
          <w:bCs w:val="0"/>
        </w:rPr>
        <w:t>SDI is very</w:t>
      </w:r>
      <w:r w:rsidR="00F80E79" w:rsidRPr="000D47D4">
        <w:rPr>
          <w:bCs w:val="0"/>
        </w:rPr>
        <w:t xml:space="preserve">, </w:t>
      </w:r>
      <w:r w:rsidRPr="000D47D4">
        <w:rPr>
          <w:bCs w:val="0"/>
        </w:rPr>
        <w:t xml:space="preserve">very exciting and </w:t>
      </w:r>
      <w:r w:rsidR="00F80E79" w:rsidRPr="000D47D4">
        <w:rPr>
          <w:bCs w:val="0"/>
        </w:rPr>
        <w:t xml:space="preserve">is </w:t>
      </w:r>
      <w:r w:rsidRPr="000D47D4">
        <w:rPr>
          <w:bCs w:val="0"/>
        </w:rPr>
        <w:t>look</w:t>
      </w:r>
      <w:r w:rsidR="00F80E79" w:rsidRPr="000D47D4">
        <w:rPr>
          <w:bCs w:val="0"/>
        </w:rPr>
        <w:t>ing</w:t>
      </w:r>
      <w:r w:rsidRPr="000D47D4">
        <w:rPr>
          <w:bCs w:val="0"/>
        </w:rPr>
        <w:t xml:space="preserve"> forward to </w:t>
      </w:r>
      <w:proofErr w:type="gramStart"/>
      <w:r w:rsidR="000D47D4" w:rsidRPr="000D47D4">
        <w:rPr>
          <w:bCs w:val="0"/>
        </w:rPr>
        <w:t>p</w:t>
      </w:r>
      <w:r w:rsidR="00F80E79" w:rsidRPr="000D47D4">
        <w:rPr>
          <w:bCs w:val="0"/>
        </w:rPr>
        <w:t>hase</w:t>
      </w:r>
      <w:proofErr w:type="gramEnd"/>
      <w:r w:rsidR="00F80E79" w:rsidRPr="000D47D4">
        <w:rPr>
          <w:bCs w:val="0"/>
        </w:rPr>
        <w:t xml:space="preserve"> </w:t>
      </w:r>
      <w:r w:rsidR="000D47D4" w:rsidRPr="000D47D4">
        <w:rPr>
          <w:bCs w:val="0"/>
        </w:rPr>
        <w:t>two</w:t>
      </w:r>
      <w:r w:rsidR="00F80E79" w:rsidRPr="000D47D4">
        <w:rPr>
          <w:bCs w:val="0"/>
        </w:rPr>
        <w:t xml:space="preserve"> of the </w:t>
      </w:r>
      <w:r w:rsidRPr="000D47D4">
        <w:rPr>
          <w:bCs w:val="0"/>
        </w:rPr>
        <w:t>pro</w:t>
      </w:r>
      <w:r w:rsidR="00F80E79" w:rsidRPr="000D47D4">
        <w:rPr>
          <w:bCs w:val="0"/>
        </w:rPr>
        <w:t>c</w:t>
      </w:r>
      <w:r w:rsidRPr="000D47D4">
        <w:rPr>
          <w:bCs w:val="0"/>
        </w:rPr>
        <w:t>ess;</w:t>
      </w:r>
      <w:r w:rsidR="000D47D4" w:rsidRPr="000D47D4">
        <w:rPr>
          <w:bCs w:val="0"/>
        </w:rPr>
        <w:t xml:space="preserve"> and noted appreciation for all the work that goes toward making the board meetings</w:t>
      </w:r>
      <w:r w:rsidRPr="000D47D4">
        <w:rPr>
          <w:bCs w:val="0"/>
        </w:rPr>
        <w:t xml:space="preserve"> </w:t>
      </w:r>
      <w:r w:rsidR="000D47D4" w:rsidRPr="000D47D4">
        <w:rPr>
          <w:bCs w:val="0"/>
        </w:rPr>
        <w:t>successful.</w:t>
      </w:r>
    </w:p>
    <w:p w:rsidR="00480FE9" w:rsidRPr="000D47D4" w:rsidRDefault="00E4134A" w:rsidP="009B7A69">
      <w:pPr>
        <w:jc w:val="both"/>
        <w:rPr>
          <w:bCs w:val="0"/>
        </w:rPr>
      </w:pPr>
      <w:r w:rsidRPr="000D47D4">
        <w:rPr>
          <w:bCs w:val="0"/>
        </w:rPr>
        <w:tab/>
      </w:r>
    </w:p>
    <w:p w:rsidR="00480FE9" w:rsidRPr="000D47D4" w:rsidRDefault="00480FE9" w:rsidP="00E4134A">
      <w:pPr>
        <w:ind w:left="720"/>
        <w:jc w:val="both"/>
        <w:rPr>
          <w:bCs w:val="0"/>
        </w:rPr>
      </w:pPr>
      <w:r w:rsidRPr="000D47D4">
        <w:rPr>
          <w:bCs w:val="0"/>
        </w:rPr>
        <w:t xml:space="preserve">Regent Powers </w:t>
      </w:r>
      <w:r w:rsidR="000D47D4" w:rsidRPr="000D47D4">
        <w:rPr>
          <w:bCs w:val="0"/>
        </w:rPr>
        <w:t xml:space="preserve">thanked Chancellor Pugh and the team at UAS for the hospitality; was </w:t>
      </w:r>
      <w:r w:rsidRPr="000D47D4">
        <w:rPr>
          <w:bCs w:val="0"/>
        </w:rPr>
        <w:t xml:space="preserve">struck by the introduction of </w:t>
      </w:r>
      <w:r w:rsidR="000D47D4" w:rsidRPr="000D47D4">
        <w:rPr>
          <w:bCs w:val="0"/>
        </w:rPr>
        <w:t xml:space="preserve">the </w:t>
      </w:r>
      <w:r w:rsidRPr="000D47D4">
        <w:rPr>
          <w:bCs w:val="0"/>
        </w:rPr>
        <w:t xml:space="preserve">lady </w:t>
      </w:r>
      <w:r w:rsidR="000D47D4" w:rsidRPr="000D47D4">
        <w:rPr>
          <w:bCs w:val="0"/>
        </w:rPr>
        <w:t xml:space="preserve">of </w:t>
      </w:r>
      <w:r w:rsidRPr="000D47D4">
        <w:rPr>
          <w:bCs w:val="0"/>
        </w:rPr>
        <w:t xml:space="preserve">lake story </w:t>
      </w:r>
      <w:r w:rsidR="000D47D4" w:rsidRPr="000D47D4">
        <w:rPr>
          <w:bCs w:val="0"/>
        </w:rPr>
        <w:t xml:space="preserve">and the </w:t>
      </w:r>
      <w:r w:rsidRPr="000D47D4">
        <w:rPr>
          <w:bCs w:val="0"/>
        </w:rPr>
        <w:t>at</w:t>
      </w:r>
      <w:r w:rsidR="006E6ACA">
        <w:rPr>
          <w:bCs w:val="0"/>
        </w:rPr>
        <w:t>-</w:t>
      </w:r>
      <w:r w:rsidRPr="000D47D4">
        <w:rPr>
          <w:bCs w:val="0"/>
        </w:rPr>
        <w:t>risk language presentation;</w:t>
      </w:r>
      <w:r w:rsidR="000D47D4" w:rsidRPr="000D47D4">
        <w:rPr>
          <w:bCs w:val="0"/>
        </w:rPr>
        <w:t xml:space="preserve"> expressed </w:t>
      </w:r>
      <w:r w:rsidRPr="000D47D4">
        <w:rPr>
          <w:bCs w:val="0"/>
        </w:rPr>
        <w:t xml:space="preserve">interest and delight in </w:t>
      </w:r>
      <w:r w:rsidR="000D47D4" w:rsidRPr="000D47D4">
        <w:rPr>
          <w:bCs w:val="0"/>
        </w:rPr>
        <w:t>the unanimous endorsement of SDI</w:t>
      </w:r>
      <w:r w:rsidRPr="000D47D4">
        <w:rPr>
          <w:bCs w:val="0"/>
        </w:rPr>
        <w:t>; t</w:t>
      </w:r>
      <w:r w:rsidR="000D47D4" w:rsidRPr="000D47D4">
        <w:rPr>
          <w:bCs w:val="0"/>
        </w:rPr>
        <w:t xml:space="preserve">hanked Regent Hughes and Chancellor Pugh for the </w:t>
      </w:r>
      <w:r w:rsidRPr="000D47D4">
        <w:rPr>
          <w:bCs w:val="0"/>
        </w:rPr>
        <w:t xml:space="preserve">reception </w:t>
      </w:r>
      <w:r w:rsidR="000D47D4" w:rsidRPr="000D47D4">
        <w:rPr>
          <w:bCs w:val="0"/>
        </w:rPr>
        <w:t>honoring B</w:t>
      </w:r>
      <w:r w:rsidRPr="000D47D4">
        <w:rPr>
          <w:bCs w:val="0"/>
        </w:rPr>
        <w:t xml:space="preserve">ob </w:t>
      </w:r>
      <w:r w:rsidR="000D47D4" w:rsidRPr="000D47D4">
        <w:rPr>
          <w:bCs w:val="0"/>
        </w:rPr>
        <w:t>M</w:t>
      </w:r>
      <w:r w:rsidRPr="000D47D4">
        <w:rPr>
          <w:bCs w:val="0"/>
        </w:rPr>
        <w:t>artin;</w:t>
      </w:r>
      <w:r w:rsidR="000D47D4" w:rsidRPr="000D47D4">
        <w:rPr>
          <w:bCs w:val="0"/>
        </w:rPr>
        <w:t xml:space="preserve"> and </w:t>
      </w:r>
      <w:r w:rsidRPr="000D47D4">
        <w:rPr>
          <w:bCs w:val="0"/>
        </w:rPr>
        <w:t>express</w:t>
      </w:r>
      <w:r w:rsidR="000D47D4" w:rsidRPr="000D47D4">
        <w:rPr>
          <w:bCs w:val="0"/>
        </w:rPr>
        <w:t>ed</w:t>
      </w:r>
      <w:r w:rsidRPr="000D47D4">
        <w:rPr>
          <w:bCs w:val="0"/>
        </w:rPr>
        <w:t xml:space="preserve"> respect</w:t>
      </w:r>
      <w:r w:rsidR="000D47D4" w:rsidRPr="000D47D4">
        <w:rPr>
          <w:bCs w:val="0"/>
        </w:rPr>
        <w:t xml:space="preserve"> and appreciation</w:t>
      </w:r>
      <w:r w:rsidRPr="000D47D4">
        <w:rPr>
          <w:bCs w:val="0"/>
        </w:rPr>
        <w:t xml:space="preserve"> for </w:t>
      </w:r>
      <w:r w:rsidR="000D47D4" w:rsidRPr="000D47D4">
        <w:rPr>
          <w:bCs w:val="0"/>
        </w:rPr>
        <w:t>Regent</w:t>
      </w:r>
      <w:r w:rsidRPr="000D47D4">
        <w:rPr>
          <w:bCs w:val="0"/>
        </w:rPr>
        <w:t xml:space="preserve"> </w:t>
      </w:r>
      <w:r w:rsidR="000D47D4" w:rsidRPr="000D47D4">
        <w:rPr>
          <w:bCs w:val="0"/>
        </w:rPr>
        <w:t>F</w:t>
      </w:r>
      <w:r w:rsidRPr="000D47D4">
        <w:rPr>
          <w:bCs w:val="0"/>
        </w:rPr>
        <w:t>isher</w:t>
      </w:r>
      <w:r w:rsidR="000D47D4" w:rsidRPr="000D47D4">
        <w:rPr>
          <w:bCs w:val="0"/>
        </w:rPr>
        <w:t>’s</w:t>
      </w:r>
      <w:r w:rsidRPr="000D47D4">
        <w:rPr>
          <w:bCs w:val="0"/>
        </w:rPr>
        <w:t xml:space="preserve"> p</w:t>
      </w:r>
      <w:r w:rsidR="000D47D4" w:rsidRPr="000D47D4">
        <w:rPr>
          <w:bCs w:val="0"/>
        </w:rPr>
        <w:t>er</w:t>
      </w:r>
      <w:r w:rsidRPr="000D47D4">
        <w:rPr>
          <w:bCs w:val="0"/>
        </w:rPr>
        <w:t>spective on certain issue</w:t>
      </w:r>
      <w:r w:rsidR="000D47D4" w:rsidRPr="000D47D4">
        <w:rPr>
          <w:bCs w:val="0"/>
        </w:rPr>
        <w:t>s.</w:t>
      </w:r>
    </w:p>
    <w:p w:rsidR="00F82ECD" w:rsidRDefault="00F82ECD">
      <w:pPr>
        <w:rPr>
          <w:bCs w:val="0"/>
        </w:rPr>
      </w:pPr>
    </w:p>
    <w:p w:rsidR="00480FE9" w:rsidRPr="00067730" w:rsidRDefault="00480FE9" w:rsidP="00E4134A">
      <w:pPr>
        <w:ind w:left="720"/>
        <w:jc w:val="both"/>
        <w:rPr>
          <w:bCs w:val="0"/>
        </w:rPr>
      </w:pPr>
      <w:r w:rsidRPr="00067730">
        <w:rPr>
          <w:bCs w:val="0"/>
        </w:rPr>
        <w:t xml:space="preserve">Regent Fisher </w:t>
      </w:r>
      <w:r w:rsidR="000D47D4" w:rsidRPr="00067730">
        <w:rPr>
          <w:bCs w:val="0"/>
        </w:rPr>
        <w:t>thanked</w:t>
      </w:r>
      <w:r w:rsidRPr="00067730">
        <w:rPr>
          <w:bCs w:val="0"/>
        </w:rPr>
        <w:t xml:space="preserve"> </w:t>
      </w:r>
      <w:r w:rsidR="00600E89" w:rsidRPr="00067730">
        <w:rPr>
          <w:bCs w:val="0"/>
        </w:rPr>
        <w:t xml:space="preserve">board </w:t>
      </w:r>
      <w:r w:rsidRPr="00067730">
        <w:rPr>
          <w:bCs w:val="0"/>
        </w:rPr>
        <w:t>staff for</w:t>
      </w:r>
      <w:r w:rsidR="000D47D4" w:rsidRPr="00067730">
        <w:rPr>
          <w:bCs w:val="0"/>
        </w:rPr>
        <w:t xml:space="preserve"> the</w:t>
      </w:r>
      <w:r w:rsidRPr="00067730">
        <w:rPr>
          <w:bCs w:val="0"/>
        </w:rPr>
        <w:t xml:space="preserve"> excellent </w:t>
      </w:r>
      <w:r w:rsidR="00600E89" w:rsidRPr="00067730">
        <w:rPr>
          <w:bCs w:val="0"/>
        </w:rPr>
        <w:t>behind the scenes work</w:t>
      </w:r>
      <w:r w:rsidR="006E6ACA">
        <w:rPr>
          <w:bCs w:val="0"/>
        </w:rPr>
        <w:t>,</w:t>
      </w:r>
      <w:r w:rsidR="00600E89" w:rsidRPr="00067730">
        <w:rPr>
          <w:bCs w:val="0"/>
        </w:rPr>
        <w:t xml:space="preserve"> which allows the </w:t>
      </w:r>
      <w:r w:rsidRPr="00067730">
        <w:rPr>
          <w:bCs w:val="0"/>
        </w:rPr>
        <w:t>meeting</w:t>
      </w:r>
      <w:r w:rsidR="00600E89" w:rsidRPr="00067730">
        <w:rPr>
          <w:bCs w:val="0"/>
        </w:rPr>
        <w:t xml:space="preserve"> to run seamlessly</w:t>
      </w:r>
      <w:r w:rsidRPr="00067730">
        <w:rPr>
          <w:bCs w:val="0"/>
        </w:rPr>
        <w:t>; th</w:t>
      </w:r>
      <w:r w:rsidR="00600E89" w:rsidRPr="00067730">
        <w:rPr>
          <w:bCs w:val="0"/>
        </w:rPr>
        <w:t xml:space="preserve">anked Chancellor Pugh for hosting the meeting on the most beautiful campus in the </w:t>
      </w:r>
      <w:r w:rsidR="00067730" w:rsidRPr="00067730">
        <w:rPr>
          <w:bCs w:val="0"/>
        </w:rPr>
        <w:t xml:space="preserve">UA </w:t>
      </w:r>
      <w:r w:rsidR="00600E89" w:rsidRPr="00067730">
        <w:rPr>
          <w:bCs w:val="0"/>
        </w:rPr>
        <w:t>system; and enjoyed the evening event honoring Bob Martin.</w:t>
      </w:r>
    </w:p>
    <w:p w:rsidR="00480FE9" w:rsidRPr="00067730" w:rsidRDefault="00480FE9" w:rsidP="009B7A69">
      <w:pPr>
        <w:jc w:val="both"/>
        <w:rPr>
          <w:bCs w:val="0"/>
        </w:rPr>
      </w:pPr>
    </w:p>
    <w:p w:rsidR="00480FE9" w:rsidRPr="00067730" w:rsidRDefault="00600E89" w:rsidP="00E4134A">
      <w:pPr>
        <w:ind w:left="720"/>
        <w:jc w:val="both"/>
        <w:rPr>
          <w:bCs w:val="0"/>
        </w:rPr>
      </w:pPr>
      <w:r w:rsidRPr="00067730">
        <w:rPr>
          <w:bCs w:val="0"/>
        </w:rPr>
        <w:t xml:space="preserve">Regent Freitag </w:t>
      </w:r>
      <w:r w:rsidR="00480FE9" w:rsidRPr="00067730">
        <w:rPr>
          <w:bCs w:val="0"/>
        </w:rPr>
        <w:t xml:space="preserve">enjoyed </w:t>
      </w:r>
      <w:r w:rsidRPr="00067730">
        <w:rPr>
          <w:bCs w:val="0"/>
        </w:rPr>
        <w:t xml:space="preserve">the </w:t>
      </w:r>
      <w:r w:rsidR="00480FE9" w:rsidRPr="00067730">
        <w:rPr>
          <w:bCs w:val="0"/>
        </w:rPr>
        <w:t xml:space="preserve">reception </w:t>
      </w:r>
      <w:r w:rsidRPr="00067730">
        <w:rPr>
          <w:bCs w:val="0"/>
        </w:rPr>
        <w:t>honoring B</w:t>
      </w:r>
      <w:r w:rsidR="00480FE9" w:rsidRPr="00067730">
        <w:rPr>
          <w:bCs w:val="0"/>
        </w:rPr>
        <w:t xml:space="preserve">ob </w:t>
      </w:r>
      <w:r w:rsidRPr="00067730">
        <w:rPr>
          <w:bCs w:val="0"/>
        </w:rPr>
        <w:t>M</w:t>
      </w:r>
      <w:r w:rsidR="00480FE9" w:rsidRPr="00067730">
        <w:rPr>
          <w:bCs w:val="0"/>
        </w:rPr>
        <w:t xml:space="preserve">artin; </w:t>
      </w:r>
      <w:r w:rsidR="00067730" w:rsidRPr="00067730">
        <w:rPr>
          <w:bCs w:val="0"/>
        </w:rPr>
        <w:t>noted</w:t>
      </w:r>
      <w:r w:rsidRPr="00067730">
        <w:rPr>
          <w:bCs w:val="0"/>
        </w:rPr>
        <w:t xml:space="preserve"> the </w:t>
      </w:r>
      <w:r w:rsidR="00067730" w:rsidRPr="00067730">
        <w:rPr>
          <w:bCs w:val="0"/>
        </w:rPr>
        <w:t xml:space="preserve">board </w:t>
      </w:r>
      <w:r w:rsidR="00480FE9" w:rsidRPr="00067730">
        <w:rPr>
          <w:bCs w:val="0"/>
        </w:rPr>
        <w:t>mee</w:t>
      </w:r>
      <w:r w:rsidRPr="00067730">
        <w:rPr>
          <w:bCs w:val="0"/>
        </w:rPr>
        <w:t>t</w:t>
      </w:r>
      <w:r w:rsidR="00480FE9" w:rsidRPr="00067730">
        <w:rPr>
          <w:bCs w:val="0"/>
        </w:rPr>
        <w:t xml:space="preserve">ing went very well; </w:t>
      </w:r>
      <w:r w:rsidRPr="00067730">
        <w:rPr>
          <w:bCs w:val="0"/>
        </w:rPr>
        <w:t>thanked Chancellor Pugh</w:t>
      </w:r>
      <w:r w:rsidR="00480FE9" w:rsidRPr="00067730">
        <w:rPr>
          <w:bCs w:val="0"/>
        </w:rPr>
        <w:t xml:space="preserve"> for</w:t>
      </w:r>
      <w:r w:rsidR="00067730" w:rsidRPr="00067730">
        <w:rPr>
          <w:bCs w:val="0"/>
        </w:rPr>
        <w:t xml:space="preserve"> the</w:t>
      </w:r>
      <w:r w:rsidR="00480FE9" w:rsidRPr="00067730">
        <w:rPr>
          <w:bCs w:val="0"/>
        </w:rPr>
        <w:t xml:space="preserve"> meeting venue; </w:t>
      </w:r>
      <w:r w:rsidR="00D87515">
        <w:rPr>
          <w:bCs w:val="0"/>
        </w:rPr>
        <w:t xml:space="preserve">and </w:t>
      </w:r>
      <w:r w:rsidR="00067730" w:rsidRPr="00067730">
        <w:rPr>
          <w:bCs w:val="0"/>
        </w:rPr>
        <w:t xml:space="preserve">stated </w:t>
      </w:r>
      <w:r w:rsidR="00480FE9" w:rsidRPr="00067730">
        <w:rPr>
          <w:bCs w:val="0"/>
        </w:rPr>
        <w:t>appreciation to</w:t>
      </w:r>
      <w:r w:rsidR="00067730" w:rsidRPr="00067730">
        <w:rPr>
          <w:bCs w:val="0"/>
        </w:rPr>
        <w:t xml:space="preserve"> the</w:t>
      </w:r>
      <w:r w:rsidR="00480FE9" w:rsidRPr="00067730">
        <w:rPr>
          <w:bCs w:val="0"/>
        </w:rPr>
        <w:t xml:space="preserve"> board and </w:t>
      </w:r>
      <w:r w:rsidR="00067730" w:rsidRPr="00067730">
        <w:rPr>
          <w:bCs w:val="0"/>
        </w:rPr>
        <w:t xml:space="preserve">the </w:t>
      </w:r>
      <w:r w:rsidR="00480FE9" w:rsidRPr="00067730">
        <w:rPr>
          <w:bCs w:val="0"/>
        </w:rPr>
        <w:t xml:space="preserve">administration </w:t>
      </w:r>
      <w:r w:rsidR="00067730" w:rsidRPr="00067730">
        <w:rPr>
          <w:bCs w:val="0"/>
        </w:rPr>
        <w:t xml:space="preserve">for </w:t>
      </w:r>
      <w:r w:rsidR="00480FE9" w:rsidRPr="00067730">
        <w:rPr>
          <w:bCs w:val="0"/>
        </w:rPr>
        <w:t>the</w:t>
      </w:r>
      <w:r w:rsidR="00067730" w:rsidRPr="00067730">
        <w:rPr>
          <w:bCs w:val="0"/>
        </w:rPr>
        <w:t xml:space="preserve"> student centered</w:t>
      </w:r>
      <w:r w:rsidR="00480FE9" w:rsidRPr="00067730">
        <w:rPr>
          <w:bCs w:val="0"/>
        </w:rPr>
        <w:t xml:space="preserve"> focus </w:t>
      </w:r>
      <w:r w:rsidR="00067730" w:rsidRPr="00067730">
        <w:rPr>
          <w:bCs w:val="0"/>
        </w:rPr>
        <w:t xml:space="preserve">with </w:t>
      </w:r>
      <w:r w:rsidR="00480FE9" w:rsidRPr="00067730">
        <w:rPr>
          <w:bCs w:val="0"/>
        </w:rPr>
        <w:t>SDI</w:t>
      </w:r>
      <w:r w:rsidR="00067730" w:rsidRPr="00067730">
        <w:rPr>
          <w:bCs w:val="0"/>
        </w:rPr>
        <w:t>.</w:t>
      </w:r>
    </w:p>
    <w:p w:rsidR="00480FE9" w:rsidRPr="00067730" w:rsidRDefault="00480FE9" w:rsidP="009B7A69">
      <w:pPr>
        <w:jc w:val="both"/>
        <w:rPr>
          <w:bCs w:val="0"/>
        </w:rPr>
      </w:pPr>
    </w:p>
    <w:p w:rsidR="00480FE9" w:rsidRPr="00782778" w:rsidRDefault="00480FE9" w:rsidP="00E4134A">
      <w:pPr>
        <w:ind w:left="720"/>
        <w:jc w:val="both"/>
        <w:rPr>
          <w:bCs w:val="0"/>
        </w:rPr>
      </w:pPr>
      <w:r w:rsidRPr="00782778">
        <w:rPr>
          <w:bCs w:val="0"/>
        </w:rPr>
        <w:t xml:space="preserve">Regent Jacobson </w:t>
      </w:r>
      <w:r w:rsidR="00067730" w:rsidRPr="00782778">
        <w:rPr>
          <w:bCs w:val="0"/>
        </w:rPr>
        <w:t xml:space="preserve">thanked Chancellor Pugh and </w:t>
      </w:r>
      <w:r w:rsidR="008D073C" w:rsidRPr="00782778">
        <w:rPr>
          <w:bCs w:val="0"/>
        </w:rPr>
        <w:t xml:space="preserve">the </w:t>
      </w:r>
      <w:r w:rsidR="00067730" w:rsidRPr="00782778">
        <w:rPr>
          <w:bCs w:val="0"/>
        </w:rPr>
        <w:t xml:space="preserve">UAS campus </w:t>
      </w:r>
      <w:r w:rsidR="008D073C" w:rsidRPr="00782778">
        <w:rPr>
          <w:bCs w:val="0"/>
        </w:rPr>
        <w:t xml:space="preserve">staff </w:t>
      </w:r>
      <w:r w:rsidR="00067730" w:rsidRPr="00782778">
        <w:rPr>
          <w:bCs w:val="0"/>
        </w:rPr>
        <w:t xml:space="preserve">for the </w:t>
      </w:r>
      <w:r w:rsidRPr="00782778">
        <w:rPr>
          <w:bCs w:val="0"/>
        </w:rPr>
        <w:t>presentations, hospitality</w:t>
      </w:r>
      <w:r w:rsidR="008D073C" w:rsidRPr="00782778">
        <w:rPr>
          <w:bCs w:val="0"/>
        </w:rPr>
        <w:t>,</w:t>
      </w:r>
      <w:r w:rsidRPr="00782778">
        <w:rPr>
          <w:bCs w:val="0"/>
        </w:rPr>
        <w:t xml:space="preserve"> </w:t>
      </w:r>
      <w:r w:rsidR="00067730" w:rsidRPr="00782778">
        <w:rPr>
          <w:bCs w:val="0"/>
        </w:rPr>
        <w:t xml:space="preserve">meeting </w:t>
      </w:r>
      <w:r w:rsidRPr="00782778">
        <w:rPr>
          <w:bCs w:val="0"/>
        </w:rPr>
        <w:t>venue</w:t>
      </w:r>
      <w:r w:rsidR="008D073C" w:rsidRPr="00782778">
        <w:rPr>
          <w:bCs w:val="0"/>
        </w:rPr>
        <w:t xml:space="preserve"> and reception</w:t>
      </w:r>
      <w:r w:rsidRPr="00782778">
        <w:rPr>
          <w:bCs w:val="0"/>
        </w:rPr>
        <w:t>; thank</w:t>
      </w:r>
      <w:r w:rsidR="008D073C" w:rsidRPr="00782778">
        <w:rPr>
          <w:bCs w:val="0"/>
        </w:rPr>
        <w:t>ed</w:t>
      </w:r>
      <w:r w:rsidRPr="00782778">
        <w:rPr>
          <w:bCs w:val="0"/>
        </w:rPr>
        <w:t xml:space="preserve"> </w:t>
      </w:r>
      <w:r w:rsidR="008D073C" w:rsidRPr="00782778">
        <w:rPr>
          <w:bCs w:val="0"/>
        </w:rPr>
        <w:t xml:space="preserve">board </w:t>
      </w:r>
      <w:r w:rsidRPr="00782778">
        <w:rPr>
          <w:bCs w:val="0"/>
        </w:rPr>
        <w:t>staff for their work</w:t>
      </w:r>
      <w:r w:rsidR="008F35E1" w:rsidRPr="00782778">
        <w:rPr>
          <w:bCs w:val="0"/>
        </w:rPr>
        <w:t xml:space="preserve"> in </w:t>
      </w:r>
      <w:r w:rsidR="00782778" w:rsidRPr="00782778">
        <w:rPr>
          <w:bCs w:val="0"/>
        </w:rPr>
        <w:t>preparing the</w:t>
      </w:r>
      <w:r w:rsidR="008F35E1" w:rsidRPr="00782778">
        <w:rPr>
          <w:bCs w:val="0"/>
        </w:rPr>
        <w:t xml:space="preserve"> meeting </w:t>
      </w:r>
      <w:r w:rsidR="00782778" w:rsidRPr="00782778">
        <w:rPr>
          <w:bCs w:val="0"/>
        </w:rPr>
        <w:t>site and the behind the scenes organization</w:t>
      </w:r>
      <w:r w:rsidR="008F35E1" w:rsidRPr="00782778">
        <w:rPr>
          <w:bCs w:val="0"/>
        </w:rPr>
        <w:t xml:space="preserve">; </w:t>
      </w:r>
      <w:r w:rsidRPr="00782778">
        <w:rPr>
          <w:bCs w:val="0"/>
        </w:rPr>
        <w:t>welcome</w:t>
      </w:r>
      <w:r w:rsidR="008F35E1" w:rsidRPr="00782778">
        <w:rPr>
          <w:bCs w:val="0"/>
        </w:rPr>
        <w:t>d</w:t>
      </w:r>
      <w:r w:rsidRPr="00782778">
        <w:rPr>
          <w:bCs w:val="0"/>
        </w:rPr>
        <w:t xml:space="preserve"> Julie Benson</w:t>
      </w:r>
      <w:r w:rsidR="008F35E1" w:rsidRPr="00782778">
        <w:rPr>
          <w:bCs w:val="0"/>
        </w:rPr>
        <w:t xml:space="preserve"> to the board office</w:t>
      </w:r>
      <w:r w:rsidRPr="00782778">
        <w:rPr>
          <w:bCs w:val="0"/>
        </w:rPr>
        <w:t xml:space="preserve">; </w:t>
      </w:r>
      <w:r w:rsidR="008F35E1" w:rsidRPr="00782778">
        <w:rPr>
          <w:bCs w:val="0"/>
        </w:rPr>
        <w:t xml:space="preserve">thanked </w:t>
      </w:r>
      <w:r w:rsidRPr="00782778">
        <w:rPr>
          <w:bCs w:val="0"/>
        </w:rPr>
        <w:t xml:space="preserve">committee chairs </w:t>
      </w:r>
      <w:r w:rsidR="008F35E1" w:rsidRPr="00782778">
        <w:rPr>
          <w:bCs w:val="0"/>
        </w:rPr>
        <w:t xml:space="preserve">and fellow regents </w:t>
      </w:r>
      <w:r w:rsidRPr="00782778">
        <w:rPr>
          <w:bCs w:val="0"/>
        </w:rPr>
        <w:t xml:space="preserve">for </w:t>
      </w:r>
      <w:r w:rsidR="008F35E1" w:rsidRPr="00782778">
        <w:rPr>
          <w:bCs w:val="0"/>
        </w:rPr>
        <w:t xml:space="preserve">completing the sizeable agenda; congratulated </w:t>
      </w:r>
      <w:r w:rsidRPr="00782778">
        <w:rPr>
          <w:bCs w:val="0"/>
        </w:rPr>
        <w:t xml:space="preserve">Pat Pitney </w:t>
      </w:r>
      <w:r w:rsidR="00782778" w:rsidRPr="00782778">
        <w:rPr>
          <w:bCs w:val="0"/>
        </w:rPr>
        <w:t xml:space="preserve">on her appointment </w:t>
      </w:r>
      <w:r w:rsidR="00782778" w:rsidRPr="00782778">
        <w:t xml:space="preserve">to serve as the finance vice president for the </w:t>
      </w:r>
      <w:r w:rsidRPr="00782778">
        <w:rPr>
          <w:bCs w:val="0"/>
        </w:rPr>
        <w:t>U</w:t>
      </w:r>
      <w:r w:rsidR="00782778" w:rsidRPr="00782778">
        <w:rPr>
          <w:bCs w:val="0"/>
        </w:rPr>
        <w:t xml:space="preserve">niversity of the </w:t>
      </w:r>
      <w:r w:rsidRPr="00782778">
        <w:rPr>
          <w:bCs w:val="0"/>
        </w:rPr>
        <w:t>Ar</w:t>
      </w:r>
      <w:r w:rsidR="00782778" w:rsidRPr="00782778">
        <w:rPr>
          <w:bCs w:val="0"/>
        </w:rPr>
        <w:t>c</w:t>
      </w:r>
      <w:r w:rsidRPr="00782778">
        <w:rPr>
          <w:bCs w:val="0"/>
        </w:rPr>
        <w:t xml:space="preserve">tic; </w:t>
      </w:r>
      <w:r w:rsidR="00782778" w:rsidRPr="00782778">
        <w:rPr>
          <w:bCs w:val="0"/>
        </w:rPr>
        <w:t xml:space="preserve">expressed excitement about </w:t>
      </w:r>
      <w:r w:rsidRPr="00782778">
        <w:rPr>
          <w:bCs w:val="0"/>
        </w:rPr>
        <w:t>SDI</w:t>
      </w:r>
      <w:r w:rsidR="00782778" w:rsidRPr="00782778">
        <w:rPr>
          <w:bCs w:val="0"/>
        </w:rPr>
        <w:t xml:space="preserve"> and the process ahead; and</w:t>
      </w:r>
      <w:r w:rsidRPr="00782778">
        <w:rPr>
          <w:bCs w:val="0"/>
        </w:rPr>
        <w:t xml:space="preserve"> </w:t>
      </w:r>
      <w:r w:rsidR="008D073C" w:rsidRPr="00782778">
        <w:rPr>
          <w:bCs w:val="0"/>
        </w:rPr>
        <w:t>stated</w:t>
      </w:r>
      <w:r w:rsidR="00782778" w:rsidRPr="00782778">
        <w:rPr>
          <w:bCs w:val="0"/>
        </w:rPr>
        <w:t xml:space="preserve"> appreciation for the freshman orientation at UAF, it </w:t>
      </w:r>
      <w:r w:rsidR="008D073C" w:rsidRPr="00782778">
        <w:rPr>
          <w:bCs w:val="0"/>
        </w:rPr>
        <w:t xml:space="preserve">was </w:t>
      </w:r>
      <w:r w:rsidRPr="00782778">
        <w:rPr>
          <w:bCs w:val="0"/>
        </w:rPr>
        <w:t>well organized</w:t>
      </w:r>
      <w:r w:rsidR="008D073C" w:rsidRPr="00782778">
        <w:rPr>
          <w:bCs w:val="0"/>
        </w:rPr>
        <w:t xml:space="preserve">, a </w:t>
      </w:r>
      <w:r w:rsidRPr="00782778">
        <w:rPr>
          <w:bCs w:val="0"/>
        </w:rPr>
        <w:t>fabulous experience</w:t>
      </w:r>
      <w:r w:rsidR="008D073C" w:rsidRPr="00782778">
        <w:rPr>
          <w:bCs w:val="0"/>
        </w:rPr>
        <w:t xml:space="preserve"> and was nice to see Chancellor Rogers, Provost</w:t>
      </w:r>
      <w:r w:rsidRPr="00782778">
        <w:rPr>
          <w:bCs w:val="0"/>
        </w:rPr>
        <w:t xml:space="preserve"> </w:t>
      </w:r>
      <w:proofErr w:type="spellStart"/>
      <w:r w:rsidR="00782778" w:rsidRPr="00782778">
        <w:rPr>
          <w:bCs w:val="0"/>
        </w:rPr>
        <w:t>Henrichs</w:t>
      </w:r>
      <w:proofErr w:type="spellEnd"/>
      <w:r w:rsidRPr="00782778">
        <w:rPr>
          <w:bCs w:val="0"/>
        </w:rPr>
        <w:t xml:space="preserve"> and </w:t>
      </w:r>
      <w:r w:rsidR="008D073C" w:rsidRPr="00782778">
        <w:rPr>
          <w:bCs w:val="0"/>
        </w:rPr>
        <w:t>Regent</w:t>
      </w:r>
      <w:r w:rsidRPr="00782778">
        <w:rPr>
          <w:bCs w:val="0"/>
        </w:rPr>
        <w:t xml:space="preserve"> </w:t>
      </w:r>
      <w:proofErr w:type="spellStart"/>
      <w:r w:rsidRPr="00782778">
        <w:rPr>
          <w:bCs w:val="0"/>
        </w:rPr>
        <w:t>Freitag</w:t>
      </w:r>
      <w:proofErr w:type="spellEnd"/>
      <w:r w:rsidRPr="00782778">
        <w:rPr>
          <w:bCs w:val="0"/>
        </w:rPr>
        <w:t xml:space="preserve"> welcoming new students to campus</w:t>
      </w:r>
      <w:r w:rsidR="008D073C" w:rsidRPr="00782778">
        <w:rPr>
          <w:bCs w:val="0"/>
        </w:rPr>
        <w:t>.</w:t>
      </w:r>
    </w:p>
    <w:p w:rsidR="00AA3A57" w:rsidRDefault="00AA3A57">
      <w:pPr>
        <w:rPr>
          <w:bCs w:val="0"/>
        </w:rPr>
      </w:pPr>
      <w:r>
        <w:rPr>
          <w:bCs w:val="0"/>
        </w:rPr>
        <w:br w:type="page"/>
      </w:r>
    </w:p>
    <w:p w:rsidR="00480FE9" w:rsidRPr="00EC0684" w:rsidRDefault="00480FE9" w:rsidP="00E4134A">
      <w:pPr>
        <w:ind w:left="720"/>
        <w:jc w:val="both"/>
        <w:rPr>
          <w:bCs w:val="0"/>
        </w:rPr>
      </w:pPr>
      <w:r w:rsidRPr="00EC0684">
        <w:rPr>
          <w:bCs w:val="0"/>
        </w:rPr>
        <w:lastRenderedPageBreak/>
        <w:t xml:space="preserve">President Gamble </w:t>
      </w:r>
      <w:r w:rsidR="0035696F" w:rsidRPr="00EC0684">
        <w:rPr>
          <w:bCs w:val="0"/>
        </w:rPr>
        <w:t>thanked Chancellor Pugh and the UAS staff for</w:t>
      </w:r>
      <w:r w:rsidRPr="00EC0684">
        <w:rPr>
          <w:bCs w:val="0"/>
        </w:rPr>
        <w:t xml:space="preserve"> </w:t>
      </w:r>
      <w:r w:rsidR="0035696F" w:rsidRPr="00EC0684">
        <w:rPr>
          <w:bCs w:val="0"/>
        </w:rPr>
        <w:t xml:space="preserve">the </w:t>
      </w:r>
      <w:r w:rsidRPr="00EC0684">
        <w:rPr>
          <w:bCs w:val="0"/>
        </w:rPr>
        <w:t xml:space="preserve">hospitality; </w:t>
      </w:r>
      <w:r w:rsidR="00516CC6" w:rsidRPr="00EC0684">
        <w:rPr>
          <w:bCs w:val="0"/>
        </w:rPr>
        <w:t>t</w:t>
      </w:r>
      <w:r w:rsidR="0035696F" w:rsidRPr="00EC0684">
        <w:rPr>
          <w:bCs w:val="0"/>
        </w:rPr>
        <w:t xml:space="preserve">hanked the </w:t>
      </w:r>
      <w:r w:rsidR="00516CC6" w:rsidRPr="00EC0684">
        <w:rPr>
          <w:bCs w:val="0"/>
        </w:rPr>
        <w:t xml:space="preserve">board </w:t>
      </w:r>
      <w:r w:rsidR="0035696F" w:rsidRPr="00EC0684">
        <w:rPr>
          <w:bCs w:val="0"/>
        </w:rPr>
        <w:t xml:space="preserve">for their </w:t>
      </w:r>
      <w:r w:rsidR="00516CC6" w:rsidRPr="00EC0684">
        <w:rPr>
          <w:bCs w:val="0"/>
        </w:rPr>
        <w:t xml:space="preserve">support of </w:t>
      </w:r>
      <w:r w:rsidR="0035696F" w:rsidRPr="00EC0684">
        <w:rPr>
          <w:bCs w:val="0"/>
        </w:rPr>
        <w:t xml:space="preserve">the </w:t>
      </w:r>
      <w:r w:rsidR="006E6ACA">
        <w:rPr>
          <w:bCs w:val="0"/>
        </w:rPr>
        <w:t>multitude</w:t>
      </w:r>
      <w:r w:rsidR="009B766E" w:rsidRPr="00EC0684">
        <w:rPr>
          <w:bCs w:val="0"/>
        </w:rPr>
        <w:t xml:space="preserve"> </w:t>
      </w:r>
      <w:r w:rsidR="006E6ACA">
        <w:rPr>
          <w:bCs w:val="0"/>
        </w:rPr>
        <w:t xml:space="preserve">of </w:t>
      </w:r>
      <w:r w:rsidR="00516CC6" w:rsidRPr="00EC0684">
        <w:rPr>
          <w:bCs w:val="0"/>
        </w:rPr>
        <w:t>items</w:t>
      </w:r>
      <w:r w:rsidR="0035696F" w:rsidRPr="00EC0684">
        <w:rPr>
          <w:bCs w:val="0"/>
        </w:rPr>
        <w:t xml:space="preserve"> </w:t>
      </w:r>
      <w:r w:rsidR="006E6ACA">
        <w:rPr>
          <w:bCs w:val="0"/>
        </w:rPr>
        <w:t>approved</w:t>
      </w:r>
      <w:r w:rsidR="009B766E" w:rsidRPr="00EC0684">
        <w:rPr>
          <w:bCs w:val="0"/>
        </w:rPr>
        <w:t xml:space="preserve"> </w:t>
      </w:r>
      <w:r w:rsidR="0035696F" w:rsidRPr="00EC0684">
        <w:rPr>
          <w:bCs w:val="0"/>
        </w:rPr>
        <w:t>at th</w:t>
      </w:r>
      <w:r w:rsidR="00D87515">
        <w:rPr>
          <w:bCs w:val="0"/>
        </w:rPr>
        <w:t>is meeting</w:t>
      </w:r>
      <w:r w:rsidR="006E6ACA">
        <w:rPr>
          <w:bCs w:val="0"/>
        </w:rPr>
        <w:t>;</w:t>
      </w:r>
      <w:r w:rsidR="0035696F" w:rsidRPr="00EC0684">
        <w:rPr>
          <w:bCs w:val="0"/>
        </w:rPr>
        <w:t xml:space="preserve"> </w:t>
      </w:r>
      <w:r w:rsidR="006E6ACA">
        <w:rPr>
          <w:bCs w:val="0"/>
        </w:rPr>
        <w:t xml:space="preserve">thanked </w:t>
      </w:r>
      <w:r w:rsidR="00516CC6" w:rsidRPr="00EC0684">
        <w:rPr>
          <w:bCs w:val="0"/>
        </w:rPr>
        <w:t xml:space="preserve">staff for board material preparation; </w:t>
      </w:r>
      <w:r w:rsidR="0035696F" w:rsidRPr="00EC0684">
        <w:rPr>
          <w:bCs w:val="0"/>
        </w:rPr>
        <w:t xml:space="preserve">and stated the board’s </w:t>
      </w:r>
      <w:r w:rsidR="00516CC6" w:rsidRPr="00EC0684">
        <w:rPr>
          <w:bCs w:val="0"/>
        </w:rPr>
        <w:t>una</w:t>
      </w:r>
      <w:r w:rsidR="0035696F" w:rsidRPr="00EC0684">
        <w:rPr>
          <w:bCs w:val="0"/>
        </w:rPr>
        <w:t>nim</w:t>
      </w:r>
      <w:r w:rsidR="00516CC6" w:rsidRPr="00EC0684">
        <w:rPr>
          <w:bCs w:val="0"/>
        </w:rPr>
        <w:t>ous support</w:t>
      </w:r>
      <w:r w:rsidR="0035696F" w:rsidRPr="00EC0684">
        <w:rPr>
          <w:bCs w:val="0"/>
        </w:rPr>
        <w:t xml:space="preserve"> of SDI </w:t>
      </w:r>
      <w:r w:rsidR="00516CC6" w:rsidRPr="00EC0684">
        <w:rPr>
          <w:bCs w:val="0"/>
        </w:rPr>
        <w:t>is crucial</w:t>
      </w:r>
      <w:r w:rsidR="00821D17">
        <w:rPr>
          <w:bCs w:val="0"/>
        </w:rPr>
        <w:t>, is</w:t>
      </w:r>
      <w:r w:rsidR="00516CC6" w:rsidRPr="00EC0684">
        <w:rPr>
          <w:bCs w:val="0"/>
        </w:rPr>
        <w:t xml:space="preserve"> </w:t>
      </w:r>
      <w:r w:rsidR="0035696F" w:rsidRPr="00EC0684">
        <w:rPr>
          <w:bCs w:val="0"/>
        </w:rPr>
        <w:t xml:space="preserve">very much </w:t>
      </w:r>
      <w:r w:rsidR="00516CC6" w:rsidRPr="00EC0684">
        <w:rPr>
          <w:bCs w:val="0"/>
        </w:rPr>
        <w:t>appreciat</w:t>
      </w:r>
      <w:r w:rsidR="00821D17">
        <w:rPr>
          <w:bCs w:val="0"/>
        </w:rPr>
        <w:t>ed and will be beneficial in the next phases.</w:t>
      </w:r>
    </w:p>
    <w:p w:rsidR="00516CC6" w:rsidRPr="00EC0684" w:rsidRDefault="00516CC6" w:rsidP="009B7A69">
      <w:pPr>
        <w:jc w:val="both"/>
        <w:rPr>
          <w:bCs w:val="0"/>
        </w:rPr>
      </w:pPr>
    </w:p>
    <w:p w:rsidR="00516CC6" w:rsidRPr="00FE3260" w:rsidRDefault="00480FE9" w:rsidP="00E4134A">
      <w:pPr>
        <w:ind w:left="720"/>
        <w:jc w:val="both"/>
        <w:rPr>
          <w:bCs w:val="0"/>
        </w:rPr>
      </w:pPr>
      <w:r w:rsidRPr="00FE3260">
        <w:rPr>
          <w:bCs w:val="0"/>
        </w:rPr>
        <w:t xml:space="preserve">Chancellor </w:t>
      </w:r>
      <w:r w:rsidR="00516CC6" w:rsidRPr="00FE3260">
        <w:rPr>
          <w:bCs w:val="0"/>
        </w:rPr>
        <w:t>Rogers</w:t>
      </w:r>
      <w:r w:rsidR="00EC0684" w:rsidRPr="00FE3260">
        <w:rPr>
          <w:bCs w:val="0"/>
        </w:rPr>
        <w:t xml:space="preserve"> </w:t>
      </w:r>
      <w:r w:rsidR="00F40803" w:rsidRPr="00FE3260">
        <w:rPr>
          <w:bCs w:val="0"/>
        </w:rPr>
        <w:t xml:space="preserve">mentioned the </w:t>
      </w:r>
      <w:r w:rsidR="00516CC6" w:rsidRPr="00FE3260">
        <w:rPr>
          <w:bCs w:val="0"/>
        </w:rPr>
        <w:t>dedicat</w:t>
      </w:r>
      <w:r w:rsidR="00F40803" w:rsidRPr="00FE3260">
        <w:rPr>
          <w:bCs w:val="0"/>
        </w:rPr>
        <w:t xml:space="preserve">ion of the </w:t>
      </w:r>
      <w:r w:rsidR="00516CC6" w:rsidRPr="00FE3260">
        <w:rPr>
          <w:bCs w:val="0"/>
        </w:rPr>
        <w:t>sustainable village</w:t>
      </w:r>
      <w:r w:rsidR="00F40803" w:rsidRPr="00FE3260">
        <w:rPr>
          <w:bCs w:val="0"/>
        </w:rPr>
        <w:t xml:space="preserve"> will </w:t>
      </w:r>
      <w:r w:rsidR="00FE3260" w:rsidRPr="00FE3260">
        <w:rPr>
          <w:bCs w:val="0"/>
        </w:rPr>
        <w:t>occur</w:t>
      </w:r>
      <w:r w:rsidR="00F40803" w:rsidRPr="00FE3260">
        <w:rPr>
          <w:bCs w:val="0"/>
        </w:rPr>
        <w:t xml:space="preserve"> during the week of October 1</w:t>
      </w:r>
      <w:r w:rsidR="00516CC6" w:rsidRPr="00FE3260">
        <w:rPr>
          <w:bCs w:val="0"/>
        </w:rPr>
        <w:t xml:space="preserve">; launching </w:t>
      </w:r>
      <w:r w:rsidR="00F40803" w:rsidRPr="00FE3260">
        <w:rPr>
          <w:bCs w:val="0"/>
        </w:rPr>
        <w:t xml:space="preserve">of </w:t>
      </w:r>
      <w:r w:rsidR="00516CC6" w:rsidRPr="00FE3260">
        <w:rPr>
          <w:bCs w:val="0"/>
        </w:rPr>
        <w:t xml:space="preserve">the </w:t>
      </w:r>
      <w:r w:rsidR="00F40803" w:rsidRPr="00FE3260">
        <w:rPr>
          <w:bCs w:val="0"/>
        </w:rPr>
        <w:t xml:space="preserve">research vessel </w:t>
      </w:r>
      <w:proofErr w:type="spellStart"/>
      <w:r w:rsidR="00402904" w:rsidRPr="00D87515">
        <w:rPr>
          <w:rStyle w:val="Emphasis"/>
        </w:rPr>
        <w:t>Sikuliaq</w:t>
      </w:r>
      <w:proofErr w:type="spellEnd"/>
      <w:r w:rsidR="00516CC6" w:rsidRPr="00FE3260">
        <w:rPr>
          <w:bCs w:val="0"/>
        </w:rPr>
        <w:t xml:space="preserve"> </w:t>
      </w:r>
      <w:r w:rsidR="00F40803" w:rsidRPr="00FE3260">
        <w:rPr>
          <w:bCs w:val="0"/>
        </w:rPr>
        <w:t xml:space="preserve">will </w:t>
      </w:r>
      <w:r w:rsidR="00402904" w:rsidRPr="00FE3260">
        <w:rPr>
          <w:bCs w:val="0"/>
        </w:rPr>
        <w:t xml:space="preserve">occur </w:t>
      </w:r>
      <w:r w:rsidR="00F40803" w:rsidRPr="00FE3260">
        <w:rPr>
          <w:bCs w:val="0"/>
        </w:rPr>
        <w:t xml:space="preserve">on October </w:t>
      </w:r>
      <w:r w:rsidR="00402904" w:rsidRPr="00FE3260">
        <w:rPr>
          <w:bCs w:val="0"/>
        </w:rPr>
        <w:t>13</w:t>
      </w:r>
      <w:r w:rsidR="00F40803" w:rsidRPr="00FE3260">
        <w:rPr>
          <w:bCs w:val="0"/>
        </w:rPr>
        <w:t xml:space="preserve"> in Wisconsin</w:t>
      </w:r>
      <w:r w:rsidR="00141F13" w:rsidRPr="00FE3260">
        <w:rPr>
          <w:bCs w:val="0"/>
        </w:rPr>
        <w:t>;</w:t>
      </w:r>
      <w:r w:rsidR="00F40803" w:rsidRPr="00FE3260">
        <w:rPr>
          <w:bCs w:val="0"/>
        </w:rPr>
        <w:t xml:space="preserve"> preconstruction work for the </w:t>
      </w:r>
      <w:r w:rsidR="00516CC6" w:rsidRPr="00FE3260">
        <w:rPr>
          <w:bCs w:val="0"/>
        </w:rPr>
        <w:t>engineering building begin</w:t>
      </w:r>
      <w:r w:rsidR="00F40803" w:rsidRPr="00FE3260">
        <w:rPr>
          <w:bCs w:val="0"/>
        </w:rPr>
        <w:t>s in October; and stated the</w:t>
      </w:r>
      <w:r w:rsidR="00516CC6" w:rsidRPr="00FE3260">
        <w:rPr>
          <w:bCs w:val="0"/>
        </w:rPr>
        <w:t xml:space="preserve"> KUAC</w:t>
      </w:r>
      <w:r w:rsidR="00402904" w:rsidRPr="00FE3260">
        <w:rPr>
          <w:bCs w:val="0"/>
        </w:rPr>
        <w:t>-TV</w:t>
      </w:r>
      <w:r w:rsidR="00516CC6" w:rsidRPr="00FE3260">
        <w:rPr>
          <w:bCs w:val="0"/>
        </w:rPr>
        <w:t xml:space="preserve"> conversion from Alaska One is </w:t>
      </w:r>
      <w:r w:rsidR="00F40803" w:rsidRPr="00FE3260">
        <w:rPr>
          <w:bCs w:val="0"/>
        </w:rPr>
        <w:t>complete</w:t>
      </w:r>
      <w:r w:rsidR="00402904" w:rsidRPr="00FE3260">
        <w:rPr>
          <w:bCs w:val="0"/>
        </w:rPr>
        <w:t xml:space="preserve">, has reverted to the </w:t>
      </w:r>
      <w:r w:rsidR="00516CC6" w:rsidRPr="00FE3260">
        <w:rPr>
          <w:bCs w:val="0"/>
        </w:rPr>
        <w:t xml:space="preserve">original </w:t>
      </w:r>
      <w:r w:rsidR="00402904" w:rsidRPr="00FE3260">
        <w:rPr>
          <w:bCs w:val="0"/>
        </w:rPr>
        <w:t xml:space="preserve">status as a </w:t>
      </w:r>
      <w:r w:rsidR="00516CC6" w:rsidRPr="00FE3260">
        <w:rPr>
          <w:bCs w:val="0"/>
        </w:rPr>
        <w:t>stand</w:t>
      </w:r>
      <w:r w:rsidR="002974BC">
        <w:rPr>
          <w:bCs w:val="0"/>
        </w:rPr>
        <w:t>-</w:t>
      </w:r>
      <w:r w:rsidR="00516CC6" w:rsidRPr="00FE3260">
        <w:rPr>
          <w:bCs w:val="0"/>
        </w:rPr>
        <w:t xml:space="preserve">alone station </w:t>
      </w:r>
      <w:r w:rsidR="00FE3260" w:rsidRPr="00FE3260">
        <w:rPr>
          <w:bCs w:val="0"/>
        </w:rPr>
        <w:t>and a</w:t>
      </w:r>
      <w:r w:rsidR="00402904" w:rsidRPr="00FE3260">
        <w:rPr>
          <w:bCs w:val="0"/>
        </w:rPr>
        <w:t>llow</w:t>
      </w:r>
      <w:r w:rsidR="00FE3260" w:rsidRPr="00FE3260">
        <w:rPr>
          <w:bCs w:val="0"/>
        </w:rPr>
        <w:t>s</w:t>
      </w:r>
      <w:r w:rsidR="00402904" w:rsidRPr="00FE3260">
        <w:rPr>
          <w:bCs w:val="0"/>
        </w:rPr>
        <w:t xml:space="preserve"> a greater focus to better </w:t>
      </w:r>
      <w:r w:rsidR="00516CC6" w:rsidRPr="00FE3260">
        <w:rPr>
          <w:bCs w:val="0"/>
        </w:rPr>
        <w:t>connect</w:t>
      </w:r>
      <w:r w:rsidR="00402904" w:rsidRPr="00FE3260">
        <w:rPr>
          <w:bCs w:val="0"/>
        </w:rPr>
        <w:t xml:space="preserve"> with</w:t>
      </w:r>
      <w:r w:rsidR="00516CC6" w:rsidRPr="00FE3260">
        <w:rPr>
          <w:bCs w:val="0"/>
        </w:rPr>
        <w:t xml:space="preserve"> academic p</w:t>
      </w:r>
      <w:r w:rsidR="00F40803" w:rsidRPr="00FE3260">
        <w:rPr>
          <w:bCs w:val="0"/>
        </w:rPr>
        <w:t>rograms</w:t>
      </w:r>
      <w:r w:rsidR="00402904" w:rsidRPr="00FE3260">
        <w:rPr>
          <w:bCs w:val="0"/>
        </w:rPr>
        <w:t xml:space="preserve"> at UAF.</w:t>
      </w:r>
      <w:r w:rsidR="002974BC">
        <w:rPr>
          <w:bCs w:val="0"/>
        </w:rPr>
        <w:t xml:space="preserve"> </w:t>
      </w:r>
    </w:p>
    <w:p w:rsidR="00516CC6" w:rsidRPr="002A04E4" w:rsidRDefault="00516CC6" w:rsidP="009B7A69">
      <w:pPr>
        <w:jc w:val="both"/>
        <w:rPr>
          <w:bCs w:val="0"/>
        </w:rPr>
      </w:pPr>
    </w:p>
    <w:p w:rsidR="00516CC6" w:rsidRPr="002A04E4" w:rsidRDefault="00516CC6" w:rsidP="00E4134A">
      <w:pPr>
        <w:ind w:left="720"/>
        <w:jc w:val="both"/>
        <w:rPr>
          <w:bCs w:val="0"/>
        </w:rPr>
      </w:pPr>
      <w:r w:rsidRPr="002A04E4">
        <w:rPr>
          <w:bCs w:val="0"/>
        </w:rPr>
        <w:t>Chancellor Case</w:t>
      </w:r>
      <w:r w:rsidR="00FE3260" w:rsidRPr="002A04E4">
        <w:rPr>
          <w:bCs w:val="0"/>
        </w:rPr>
        <w:t xml:space="preserve"> thanked Chancellor Pugh </w:t>
      </w:r>
      <w:r w:rsidRPr="002A04E4">
        <w:rPr>
          <w:bCs w:val="0"/>
        </w:rPr>
        <w:t xml:space="preserve">for </w:t>
      </w:r>
      <w:r w:rsidR="00FE3260" w:rsidRPr="002A04E4">
        <w:rPr>
          <w:bCs w:val="0"/>
        </w:rPr>
        <w:t xml:space="preserve">the </w:t>
      </w:r>
      <w:r w:rsidRPr="002A04E4">
        <w:rPr>
          <w:bCs w:val="0"/>
        </w:rPr>
        <w:t xml:space="preserve">hospitality and cultural events; </w:t>
      </w:r>
      <w:r w:rsidR="00FE3260" w:rsidRPr="002A04E4">
        <w:rPr>
          <w:bCs w:val="0"/>
        </w:rPr>
        <w:t xml:space="preserve">thanked </w:t>
      </w:r>
      <w:r w:rsidRPr="002A04E4">
        <w:rPr>
          <w:bCs w:val="0"/>
        </w:rPr>
        <w:t xml:space="preserve">regents for </w:t>
      </w:r>
      <w:r w:rsidR="00FE3260" w:rsidRPr="002A04E4">
        <w:rPr>
          <w:bCs w:val="0"/>
        </w:rPr>
        <w:t>their dedicated</w:t>
      </w:r>
      <w:r w:rsidRPr="002A04E4">
        <w:rPr>
          <w:bCs w:val="0"/>
        </w:rPr>
        <w:t xml:space="preserve"> </w:t>
      </w:r>
      <w:r w:rsidR="00FE3260" w:rsidRPr="002A04E4">
        <w:rPr>
          <w:bCs w:val="0"/>
        </w:rPr>
        <w:t xml:space="preserve">and thorough </w:t>
      </w:r>
      <w:r w:rsidRPr="002A04E4">
        <w:rPr>
          <w:bCs w:val="0"/>
        </w:rPr>
        <w:t xml:space="preserve">work; </w:t>
      </w:r>
      <w:r w:rsidR="00FE3260" w:rsidRPr="002A04E4">
        <w:rPr>
          <w:bCs w:val="0"/>
        </w:rPr>
        <w:t xml:space="preserve">mentioned </w:t>
      </w:r>
      <w:r w:rsidRPr="002A04E4">
        <w:rPr>
          <w:bCs w:val="0"/>
        </w:rPr>
        <w:t>construction on</w:t>
      </w:r>
      <w:r w:rsidR="00FE3260" w:rsidRPr="002A04E4">
        <w:rPr>
          <w:bCs w:val="0"/>
        </w:rPr>
        <w:t xml:space="preserve"> system</w:t>
      </w:r>
      <w:r w:rsidRPr="002A04E4">
        <w:rPr>
          <w:bCs w:val="0"/>
        </w:rPr>
        <w:t xml:space="preserve"> campuses has been </w:t>
      </w:r>
      <w:r w:rsidR="00FE3260" w:rsidRPr="002A04E4">
        <w:rPr>
          <w:bCs w:val="0"/>
        </w:rPr>
        <w:t xml:space="preserve">at </w:t>
      </w:r>
      <w:r w:rsidRPr="002A04E4">
        <w:rPr>
          <w:bCs w:val="0"/>
        </w:rPr>
        <w:t>a rapid pace; collabora</w:t>
      </w:r>
      <w:r w:rsidR="00FE3260" w:rsidRPr="002A04E4">
        <w:rPr>
          <w:bCs w:val="0"/>
        </w:rPr>
        <w:t xml:space="preserve">tion between campuses continues; and </w:t>
      </w:r>
      <w:r w:rsidRPr="002A04E4">
        <w:rPr>
          <w:bCs w:val="0"/>
        </w:rPr>
        <w:t xml:space="preserve">announced </w:t>
      </w:r>
      <w:r w:rsidR="00FE3260" w:rsidRPr="002A04E4">
        <w:rPr>
          <w:bCs w:val="0"/>
        </w:rPr>
        <w:t xml:space="preserve">the Great Alaska Shootout teams </w:t>
      </w:r>
      <w:r w:rsidRPr="002A04E4">
        <w:rPr>
          <w:bCs w:val="0"/>
        </w:rPr>
        <w:t>for the Thanksgiving weekend event.</w:t>
      </w:r>
    </w:p>
    <w:p w:rsidR="00516CC6" w:rsidRPr="002A04E4" w:rsidRDefault="00516CC6" w:rsidP="009B7A69">
      <w:pPr>
        <w:jc w:val="both"/>
        <w:rPr>
          <w:bCs w:val="0"/>
        </w:rPr>
      </w:pPr>
    </w:p>
    <w:p w:rsidR="00981BFA" w:rsidRPr="00FF2049" w:rsidRDefault="00516CC6" w:rsidP="00E4134A">
      <w:pPr>
        <w:ind w:left="720"/>
        <w:jc w:val="both"/>
        <w:rPr>
          <w:bCs w:val="0"/>
        </w:rPr>
      </w:pPr>
      <w:r w:rsidRPr="00FF2049">
        <w:rPr>
          <w:bCs w:val="0"/>
        </w:rPr>
        <w:t xml:space="preserve">Chancellor Pugh </w:t>
      </w:r>
      <w:r w:rsidR="002A04E4" w:rsidRPr="00FF2049">
        <w:rPr>
          <w:bCs w:val="0"/>
        </w:rPr>
        <w:t xml:space="preserve">stated appreciation for </w:t>
      </w:r>
      <w:r w:rsidR="00E7428A" w:rsidRPr="00FF2049">
        <w:rPr>
          <w:bCs w:val="0"/>
        </w:rPr>
        <w:t xml:space="preserve">all the </w:t>
      </w:r>
      <w:r w:rsidR="002A04E4" w:rsidRPr="00FF2049">
        <w:rPr>
          <w:bCs w:val="0"/>
        </w:rPr>
        <w:t xml:space="preserve">gratitude mentioned </w:t>
      </w:r>
      <w:r w:rsidR="0034577D" w:rsidRPr="00FF2049">
        <w:rPr>
          <w:bCs w:val="0"/>
        </w:rPr>
        <w:t>at this meeting</w:t>
      </w:r>
      <w:r w:rsidR="002A04E4" w:rsidRPr="00FF2049">
        <w:rPr>
          <w:bCs w:val="0"/>
        </w:rPr>
        <w:t xml:space="preserve"> but </w:t>
      </w:r>
      <w:r w:rsidR="00821D17">
        <w:rPr>
          <w:bCs w:val="0"/>
        </w:rPr>
        <w:t>indicated</w:t>
      </w:r>
      <w:r w:rsidR="002A04E4" w:rsidRPr="00FF2049">
        <w:rPr>
          <w:bCs w:val="0"/>
        </w:rPr>
        <w:t xml:space="preserve"> the thanks should be </w:t>
      </w:r>
      <w:r w:rsidR="00E7428A" w:rsidRPr="00FF2049">
        <w:rPr>
          <w:bCs w:val="0"/>
        </w:rPr>
        <w:t xml:space="preserve">directed </w:t>
      </w:r>
      <w:r w:rsidR="002A04E4" w:rsidRPr="00FF2049">
        <w:rPr>
          <w:bCs w:val="0"/>
        </w:rPr>
        <w:t xml:space="preserve">to </w:t>
      </w:r>
      <w:r w:rsidR="0034577D" w:rsidRPr="00FF2049">
        <w:rPr>
          <w:bCs w:val="0"/>
        </w:rPr>
        <w:t>his</w:t>
      </w:r>
      <w:r w:rsidR="002A04E4" w:rsidRPr="00FF2049">
        <w:rPr>
          <w:bCs w:val="0"/>
        </w:rPr>
        <w:t xml:space="preserve"> </w:t>
      </w:r>
      <w:r w:rsidRPr="00FF2049">
        <w:rPr>
          <w:bCs w:val="0"/>
        </w:rPr>
        <w:t xml:space="preserve">staff and the board </w:t>
      </w:r>
      <w:r w:rsidR="00D933F5" w:rsidRPr="00FF2049">
        <w:rPr>
          <w:bCs w:val="0"/>
        </w:rPr>
        <w:t xml:space="preserve">office </w:t>
      </w:r>
      <w:r w:rsidRPr="00FF2049">
        <w:rPr>
          <w:bCs w:val="0"/>
        </w:rPr>
        <w:t>staff</w:t>
      </w:r>
      <w:r w:rsidR="00D933F5" w:rsidRPr="00FF2049">
        <w:rPr>
          <w:bCs w:val="0"/>
        </w:rPr>
        <w:t>;</w:t>
      </w:r>
      <w:r w:rsidRPr="00FF2049">
        <w:rPr>
          <w:bCs w:val="0"/>
        </w:rPr>
        <w:t xml:space="preserve"> </w:t>
      </w:r>
      <w:r w:rsidR="0034577D" w:rsidRPr="00FF2049">
        <w:rPr>
          <w:bCs w:val="0"/>
        </w:rPr>
        <w:t xml:space="preserve">commented on the discussions regarding </w:t>
      </w:r>
      <w:r w:rsidRPr="00FF2049">
        <w:rPr>
          <w:bCs w:val="0"/>
        </w:rPr>
        <w:t>moving to efficienc</w:t>
      </w:r>
      <w:r w:rsidR="0034577D" w:rsidRPr="00FF2049">
        <w:rPr>
          <w:bCs w:val="0"/>
        </w:rPr>
        <w:t xml:space="preserve">ies and </w:t>
      </w:r>
      <w:r w:rsidR="00821D17">
        <w:rPr>
          <w:bCs w:val="0"/>
        </w:rPr>
        <w:t>specified</w:t>
      </w:r>
      <w:r w:rsidR="0034577D" w:rsidRPr="00FF2049">
        <w:rPr>
          <w:bCs w:val="0"/>
        </w:rPr>
        <w:t xml:space="preserve"> the UAS </w:t>
      </w:r>
      <w:r w:rsidR="00FF2049" w:rsidRPr="00FF2049">
        <w:rPr>
          <w:bCs w:val="0"/>
        </w:rPr>
        <w:t>Student R</w:t>
      </w:r>
      <w:r w:rsidR="0034577D" w:rsidRPr="00FF2049">
        <w:rPr>
          <w:bCs w:val="0"/>
        </w:rPr>
        <w:t xml:space="preserve">ecreation </w:t>
      </w:r>
      <w:r w:rsidR="00FF2049" w:rsidRPr="00FF2049">
        <w:rPr>
          <w:bCs w:val="0"/>
        </w:rPr>
        <w:t>Center’s</w:t>
      </w:r>
      <w:r w:rsidR="0034577D" w:rsidRPr="00FF2049">
        <w:rPr>
          <w:bCs w:val="0"/>
        </w:rPr>
        <w:t xml:space="preserve"> </w:t>
      </w:r>
      <w:r w:rsidRPr="00FF2049">
        <w:rPr>
          <w:bCs w:val="0"/>
        </w:rPr>
        <w:t>partnership with</w:t>
      </w:r>
      <w:r w:rsidR="0034577D" w:rsidRPr="00FF2049">
        <w:rPr>
          <w:bCs w:val="0"/>
        </w:rPr>
        <w:t xml:space="preserve"> the</w:t>
      </w:r>
      <w:r w:rsidRPr="00FF2049">
        <w:rPr>
          <w:bCs w:val="0"/>
        </w:rPr>
        <w:t xml:space="preserve"> Alaska National Guard </w:t>
      </w:r>
      <w:r w:rsidR="0034577D" w:rsidRPr="00FF2049">
        <w:rPr>
          <w:bCs w:val="0"/>
        </w:rPr>
        <w:t xml:space="preserve">is an example of </w:t>
      </w:r>
      <w:r w:rsidRPr="00FF2049">
        <w:rPr>
          <w:bCs w:val="0"/>
        </w:rPr>
        <w:t xml:space="preserve">federal and state dollars working </w:t>
      </w:r>
      <w:r w:rsidR="00FF2049" w:rsidRPr="00FF2049">
        <w:rPr>
          <w:bCs w:val="0"/>
        </w:rPr>
        <w:t xml:space="preserve">as an efficiency; noted </w:t>
      </w:r>
      <w:r w:rsidRPr="00FF2049">
        <w:rPr>
          <w:bCs w:val="0"/>
        </w:rPr>
        <w:t>appreciat</w:t>
      </w:r>
      <w:r w:rsidR="00FF2049" w:rsidRPr="00FF2049">
        <w:rPr>
          <w:bCs w:val="0"/>
        </w:rPr>
        <w:t xml:space="preserve">ion for </w:t>
      </w:r>
      <w:r w:rsidRPr="00FF2049">
        <w:rPr>
          <w:bCs w:val="0"/>
        </w:rPr>
        <w:t xml:space="preserve">the </w:t>
      </w:r>
      <w:r w:rsidR="00FF2049" w:rsidRPr="00FF2049">
        <w:rPr>
          <w:bCs w:val="0"/>
        </w:rPr>
        <w:t>regents’</w:t>
      </w:r>
      <w:r w:rsidRPr="00FF2049">
        <w:rPr>
          <w:bCs w:val="0"/>
        </w:rPr>
        <w:t xml:space="preserve"> engagement with the presenters during the campus showcase;</w:t>
      </w:r>
      <w:r w:rsidR="00FF2049" w:rsidRPr="00FF2049">
        <w:rPr>
          <w:bCs w:val="0"/>
        </w:rPr>
        <w:t xml:space="preserve"> and </w:t>
      </w:r>
      <w:r w:rsidRPr="00FF2049">
        <w:rPr>
          <w:bCs w:val="0"/>
        </w:rPr>
        <w:t>t</w:t>
      </w:r>
      <w:r w:rsidR="00E7428A" w:rsidRPr="00FF2049">
        <w:rPr>
          <w:bCs w:val="0"/>
        </w:rPr>
        <w:t>hanked the board</w:t>
      </w:r>
      <w:r w:rsidRPr="00FF2049">
        <w:rPr>
          <w:bCs w:val="0"/>
        </w:rPr>
        <w:t xml:space="preserve"> for the approval of the </w:t>
      </w:r>
      <w:proofErr w:type="spellStart"/>
      <w:r w:rsidR="00FF2049" w:rsidRPr="00FF2049">
        <w:rPr>
          <w:bCs w:val="0"/>
        </w:rPr>
        <w:t>Banfield</w:t>
      </w:r>
      <w:proofErr w:type="spellEnd"/>
      <w:r w:rsidR="00FF2049" w:rsidRPr="00FF2049">
        <w:rPr>
          <w:bCs w:val="0"/>
        </w:rPr>
        <w:t xml:space="preserve"> Hall addition.</w:t>
      </w:r>
    </w:p>
    <w:p w:rsidR="00FF2049" w:rsidRDefault="00FF2049" w:rsidP="00E4134A">
      <w:pPr>
        <w:ind w:left="720"/>
        <w:jc w:val="both"/>
        <w:rPr>
          <w:bCs w:val="0"/>
        </w:rPr>
      </w:pPr>
    </w:p>
    <w:p w:rsidR="00316EF2" w:rsidRPr="004B4348" w:rsidRDefault="003550BC" w:rsidP="00253588">
      <w:pPr>
        <w:tabs>
          <w:tab w:val="left" w:pos="720"/>
        </w:tabs>
        <w:ind w:left="-90"/>
        <w:jc w:val="both"/>
        <w:rPr>
          <w:b/>
          <w:bCs w:val="0"/>
        </w:rPr>
      </w:pPr>
      <w:bookmarkStart w:id="1" w:name="OLE_LINK1"/>
      <w:bookmarkStart w:id="2" w:name="OLE_LINK2"/>
      <w:r>
        <w:rPr>
          <w:b/>
          <w:bCs w:val="0"/>
        </w:rPr>
        <w:t>XXV</w:t>
      </w:r>
      <w:r w:rsidR="00B808E9">
        <w:rPr>
          <w:b/>
          <w:bCs w:val="0"/>
        </w:rPr>
        <w:t>I</w:t>
      </w:r>
      <w:r w:rsidR="00316EF2" w:rsidRPr="004B4348">
        <w:rPr>
          <w:b/>
          <w:bCs w:val="0"/>
        </w:rPr>
        <w:t>.</w:t>
      </w:r>
      <w:r w:rsidR="00981BFA">
        <w:rPr>
          <w:b/>
          <w:bCs w:val="0"/>
        </w:rPr>
        <w:tab/>
      </w:r>
      <w:r w:rsidR="009B7A69">
        <w:rPr>
          <w:b/>
          <w:bCs w:val="0"/>
          <w:u w:val="single"/>
        </w:rPr>
        <w:t>Adjourn</w:t>
      </w:r>
    </w:p>
    <w:bookmarkEnd w:id="1"/>
    <w:bookmarkEnd w:id="2"/>
    <w:p w:rsidR="00316EF2" w:rsidRDefault="00316EF2" w:rsidP="00316EF2">
      <w:pPr>
        <w:ind w:left="720" w:hanging="720"/>
        <w:jc w:val="both"/>
        <w:rPr>
          <w:bCs w:val="0"/>
        </w:rPr>
      </w:pPr>
    </w:p>
    <w:p w:rsidR="004A4914" w:rsidRPr="004B4348" w:rsidRDefault="004A4914" w:rsidP="004A4914">
      <w:pPr>
        <w:ind w:left="720"/>
        <w:jc w:val="both"/>
        <w:rPr>
          <w:b/>
          <w:u w:val="single"/>
        </w:rPr>
      </w:pPr>
      <w:r>
        <w:t xml:space="preserve">Chair Jacobson adjourned the meeting at </w:t>
      </w:r>
      <w:r w:rsidR="005E6F26">
        <w:t>3</w:t>
      </w:r>
      <w:r>
        <w:t>:00 p.m. on Friday, September 28, 2012.</w:t>
      </w:r>
    </w:p>
    <w:p w:rsidR="004A4914" w:rsidRPr="004B4348" w:rsidRDefault="004A4914" w:rsidP="00316EF2">
      <w:pPr>
        <w:ind w:left="720" w:hanging="720"/>
        <w:jc w:val="both"/>
        <w:rPr>
          <w:bCs w:val="0"/>
        </w:rPr>
      </w:pPr>
    </w:p>
    <w:sectPr w:rsidR="004A4914" w:rsidRPr="004B4348" w:rsidSect="00103987">
      <w:headerReference w:type="default" r:id="rId9"/>
      <w:footerReference w:type="default" r:id="rId10"/>
      <w:footerReference w:type="first" r:id="rId11"/>
      <w:type w:val="continuous"/>
      <w:pgSz w:w="12240" w:h="15840" w:code="1"/>
      <w:pgMar w:top="108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A3" w:rsidRDefault="006D38A3" w:rsidP="008678B3">
      <w:r>
        <w:separator/>
      </w:r>
    </w:p>
  </w:endnote>
  <w:endnote w:type="continuationSeparator" w:id="0">
    <w:p w:rsidR="006D38A3" w:rsidRDefault="006D38A3"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A3" w:rsidRDefault="006D38A3">
    <w:pPr>
      <w:pStyle w:val="Footer"/>
      <w:rPr>
        <w:sz w:val="22"/>
      </w:rPr>
    </w:pPr>
  </w:p>
  <w:p w:rsidR="006D38A3" w:rsidRDefault="006D38A3">
    <w:pPr>
      <w:pStyle w:val="Footer"/>
      <w:rPr>
        <w:rFonts w:ascii="Palatino" w:hAnsi="Palatino"/>
        <w:sz w:val="20"/>
      </w:rPr>
    </w:pPr>
    <w:r>
      <w:rPr>
        <w:sz w:val="20"/>
      </w:rPr>
      <w:tab/>
    </w:r>
    <w:r w:rsidR="004D536D">
      <w:rPr>
        <w:rFonts w:ascii="Palatino" w:hAnsi="Palatino"/>
        <w:sz w:val="20"/>
      </w:rPr>
      <w:t>O</w:t>
    </w:r>
    <w:r>
      <w:rPr>
        <w:sz w:val="20"/>
      </w:rPr>
      <w:t xml:space="preserve">fficial Minutes of September 27-28, 2012: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4D536D">
      <w:rPr>
        <w:rStyle w:val="PageNumber"/>
        <w:noProof/>
        <w:sz w:val="20"/>
      </w:rPr>
      <w:t>29</w:t>
    </w:r>
    <w:r w:rsidRPr="00CC2A15">
      <w:rPr>
        <w:rStyle w:val="PageNumber"/>
        <w:sz w:val="20"/>
      </w:rPr>
      <w:fldChar w:fldCharType="end"/>
    </w:r>
    <w:r>
      <w:rPr>
        <w:rStyle w:val="PageNumber"/>
        <w:sz w:val="20"/>
      </w:rPr>
      <w:t xml:space="preserve"> of 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A3" w:rsidRDefault="006D38A3">
    <w:pPr>
      <w:pStyle w:val="Footer"/>
      <w:rPr>
        <w:rFonts w:ascii="Palatino" w:hAnsi="Palatino"/>
        <w:sz w:val="22"/>
      </w:rPr>
    </w:pPr>
  </w:p>
  <w:p w:rsidR="006D38A3" w:rsidRDefault="006D38A3">
    <w:pPr>
      <w:pStyle w:val="Footer"/>
      <w:rPr>
        <w:sz w:val="20"/>
      </w:rPr>
    </w:pPr>
    <w:r>
      <w:rPr>
        <w:rFonts w:ascii="Palatino" w:hAnsi="Palatino"/>
        <w:sz w:val="20"/>
      </w:rPr>
      <w:tab/>
    </w:r>
    <w:r w:rsidR="004D536D">
      <w:rPr>
        <w:rFonts w:ascii="Palatino" w:hAnsi="Palatino"/>
        <w:sz w:val="20"/>
      </w:rPr>
      <w:t>O</w:t>
    </w:r>
    <w:r>
      <w:rPr>
        <w:sz w:val="20"/>
      </w:rPr>
      <w:t xml:space="preserve">fficial Minutes of September 27-28, 2012:  Page </w:t>
    </w:r>
    <w:r>
      <w:rPr>
        <w:rStyle w:val="PageNumber"/>
        <w:sz w:val="20"/>
      </w:rPr>
      <w:fldChar w:fldCharType="begin"/>
    </w:r>
    <w:r>
      <w:rPr>
        <w:rStyle w:val="PageNumber"/>
        <w:sz w:val="20"/>
      </w:rPr>
      <w:instrText xml:space="preserve"> PAGE </w:instrText>
    </w:r>
    <w:r>
      <w:rPr>
        <w:rStyle w:val="PageNumber"/>
        <w:sz w:val="20"/>
      </w:rPr>
      <w:fldChar w:fldCharType="separate"/>
    </w:r>
    <w:r w:rsidR="004D536D">
      <w:rPr>
        <w:rStyle w:val="PageNumber"/>
        <w:noProof/>
        <w:sz w:val="20"/>
      </w:rPr>
      <w:t>1</w:t>
    </w:r>
    <w:r>
      <w:rPr>
        <w:rStyle w:val="PageNumber"/>
        <w:sz w:val="20"/>
      </w:rPr>
      <w:fldChar w:fldCharType="end"/>
    </w:r>
    <w:r>
      <w:rPr>
        <w:rStyle w:val="PageNumber"/>
        <w:sz w:val="20"/>
      </w:rPr>
      <w:t xml:space="preserve"> of 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A3" w:rsidRDefault="006D38A3" w:rsidP="008678B3">
      <w:r>
        <w:separator/>
      </w:r>
    </w:p>
  </w:footnote>
  <w:footnote w:type="continuationSeparator" w:id="0">
    <w:p w:rsidR="006D38A3" w:rsidRDefault="006D38A3"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A3" w:rsidRDefault="004D536D">
    <w:pPr>
      <w:pStyle w:val="Header"/>
      <w:rPr>
        <w:sz w:val="20"/>
      </w:rPr>
    </w:pPr>
    <w:r>
      <w:rPr>
        <w:sz w:val="20"/>
      </w:rPr>
      <w:t>O</w:t>
    </w:r>
    <w:r w:rsidR="006D38A3">
      <w:rPr>
        <w:sz w:val="20"/>
      </w:rPr>
      <w:t>fficial Minutes</w:t>
    </w:r>
  </w:p>
  <w:p w:rsidR="006D38A3" w:rsidRDefault="006D38A3">
    <w:pPr>
      <w:pStyle w:val="Header"/>
      <w:rPr>
        <w:b/>
        <w:sz w:val="20"/>
      </w:rPr>
    </w:pPr>
    <w:r>
      <w:rPr>
        <w:b/>
        <w:sz w:val="20"/>
      </w:rPr>
      <w:t>Meeting of the Full Board</w:t>
    </w:r>
  </w:p>
  <w:p w:rsidR="006D38A3" w:rsidRDefault="006D38A3">
    <w:pPr>
      <w:pStyle w:val="Header"/>
      <w:rPr>
        <w:sz w:val="20"/>
      </w:rPr>
    </w:pPr>
    <w:r>
      <w:rPr>
        <w:sz w:val="20"/>
      </w:rPr>
      <w:t>September 27-28, 2012</w:t>
    </w:r>
  </w:p>
  <w:p w:rsidR="006D38A3" w:rsidRDefault="006D38A3">
    <w:pPr>
      <w:pStyle w:val="Header"/>
    </w:pPr>
    <w:r>
      <w:rPr>
        <w:sz w:val="20"/>
      </w:rPr>
      <w:t>Juneau, Alaska</w:t>
    </w:r>
  </w:p>
  <w:p w:rsidR="006D38A3" w:rsidRDefault="006D3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21249"/>
    <w:multiLevelType w:val="hybridMultilevel"/>
    <w:tmpl w:val="C71AE3D8"/>
    <w:lvl w:ilvl="0" w:tplc="857C8DDE">
      <w:start w:val="1"/>
      <w:numFmt w:val="decimal"/>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1F7677A"/>
    <w:multiLevelType w:val="hybridMultilevel"/>
    <w:tmpl w:val="13D4F044"/>
    <w:lvl w:ilvl="0" w:tplc="C61E205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1440"/>
        </w:tabs>
        <w:ind w:left="1440" w:hanging="720"/>
      </w:pPr>
      <w:rPr>
        <w:rFonts w:hint="default"/>
      </w:rPr>
    </w:lvl>
    <w:lvl w:ilvl="1" w:tplc="62D85DF4">
      <w:start w:val="1"/>
      <w:numFmt w:val="upperLetter"/>
      <w:lvlText w:val="%2."/>
      <w:lvlJc w:val="left"/>
      <w:pPr>
        <w:tabs>
          <w:tab w:val="num" w:pos="2160"/>
        </w:tabs>
        <w:ind w:left="2160" w:hanging="720"/>
      </w:pPr>
      <w:rPr>
        <w:rFonts w:hint="default"/>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4"/>
  </w:num>
  <w:num w:numId="12">
    <w:abstractNumId w:val="6"/>
  </w:num>
  <w:num w:numId="13">
    <w:abstractNumId w:val="18"/>
  </w:num>
  <w:num w:numId="14">
    <w:abstractNumId w:val="16"/>
  </w:num>
  <w:num w:numId="15">
    <w:abstractNumId w:val="14"/>
  </w:num>
  <w:num w:numId="16">
    <w:abstractNumId w:val="7"/>
  </w:num>
  <w:num w:numId="17">
    <w:abstractNumId w:val="9"/>
  </w:num>
  <w:num w:numId="18">
    <w:abstractNumId w:val="12"/>
  </w:num>
  <w:num w:numId="19">
    <w:abstractNumId w:val="3"/>
  </w:num>
  <w:num w:numId="20">
    <w:abstractNumId w:val="8"/>
  </w:num>
  <w:num w:numId="21">
    <w:abstractNumId w:val="23"/>
  </w:num>
  <w:num w:numId="22">
    <w:abstractNumId w:val="11"/>
  </w:num>
  <w:num w:numId="23">
    <w:abstractNumId w:val="2"/>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02F7"/>
    <w:rsid w:val="000118A2"/>
    <w:rsid w:val="00013EC6"/>
    <w:rsid w:val="00014D49"/>
    <w:rsid w:val="00024669"/>
    <w:rsid w:val="0003115B"/>
    <w:rsid w:val="00033B6A"/>
    <w:rsid w:val="00035C27"/>
    <w:rsid w:val="00035E4F"/>
    <w:rsid w:val="00035EE4"/>
    <w:rsid w:val="00040132"/>
    <w:rsid w:val="0004094D"/>
    <w:rsid w:val="00042038"/>
    <w:rsid w:val="00042707"/>
    <w:rsid w:val="0004486E"/>
    <w:rsid w:val="00045D08"/>
    <w:rsid w:val="000513F5"/>
    <w:rsid w:val="000542BC"/>
    <w:rsid w:val="00056A04"/>
    <w:rsid w:val="0006198F"/>
    <w:rsid w:val="00063471"/>
    <w:rsid w:val="000651F8"/>
    <w:rsid w:val="00066D0A"/>
    <w:rsid w:val="00067730"/>
    <w:rsid w:val="000730B2"/>
    <w:rsid w:val="00074013"/>
    <w:rsid w:val="000821AD"/>
    <w:rsid w:val="00082968"/>
    <w:rsid w:val="00084334"/>
    <w:rsid w:val="0008557C"/>
    <w:rsid w:val="000860B4"/>
    <w:rsid w:val="00087371"/>
    <w:rsid w:val="000914EB"/>
    <w:rsid w:val="00092D39"/>
    <w:rsid w:val="00097C7C"/>
    <w:rsid w:val="000A0E10"/>
    <w:rsid w:val="000A14D5"/>
    <w:rsid w:val="000A28A3"/>
    <w:rsid w:val="000A2A6D"/>
    <w:rsid w:val="000A552F"/>
    <w:rsid w:val="000A5955"/>
    <w:rsid w:val="000B084E"/>
    <w:rsid w:val="000B0B9A"/>
    <w:rsid w:val="000B1CB8"/>
    <w:rsid w:val="000B531F"/>
    <w:rsid w:val="000B7B17"/>
    <w:rsid w:val="000C1DDE"/>
    <w:rsid w:val="000C3C75"/>
    <w:rsid w:val="000C558D"/>
    <w:rsid w:val="000C6161"/>
    <w:rsid w:val="000D37BE"/>
    <w:rsid w:val="000D47D4"/>
    <w:rsid w:val="000D62CA"/>
    <w:rsid w:val="000D6CF4"/>
    <w:rsid w:val="000E1B42"/>
    <w:rsid w:val="000E2276"/>
    <w:rsid w:val="000E47E9"/>
    <w:rsid w:val="000E61E9"/>
    <w:rsid w:val="000F02C2"/>
    <w:rsid w:val="000F1758"/>
    <w:rsid w:val="000F3D8A"/>
    <w:rsid w:val="000F726A"/>
    <w:rsid w:val="000F75FE"/>
    <w:rsid w:val="00100E45"/>
    <w:rsid w:val="00101F08"/>
    <w:rsid w:val="00102F10"/>
    <w:rsid w:val="00103987"/>
    <w:rsid w:val="00107AF3"/>
    <w:rsid w:val="0011179F"/>
    <w:rsid w:val="001132FC"/>
    <w:rsid w:val="0011773D"/>
    <w:rsid w:val="00120A4D"/>
    <w:rsid w:val="00122E54"/>
    <w:rsid w:val="00125B80"/>
    <w:rsid w:val="0013039E"/>
    <w:rsid w:val="00131700"/>
    <w:rsid w:val="001344F0"/>
    <w:rsid w:val="00134964"/>
    <w:rsid w:val="001349A2"/>
    <w:rsid w:val="001360C5"/>
    <w:rsid w:val="00137B1E"/>
    <w:rsid w:val="0014064F"/>
    <w:rsid w:val="00141F13"/>
    <w:rsid w:val="00141FD4"/>
    <w:rsid w:val="00144BAE"/>
    <w:rsid w:val="0014586C"/>
    <w:rsid w:val="001510D2"/>
    <w:rsid w:val="001557D5"/>
    <w:rsid w:val="00155840"/>
    <w:rsid w:val="0015653B"/>
    <w:rsid w:val="00160149"/>
    <w:rsid w:val="00161125"/>
    <w:rsid w:val="0016314C"/>
    <w:rsid w:val="00170991"/>
    <w:rsid w:val="00175D22"/>
    <w:rsid w:val="00177C29"/>
    <w:rsid w:val="001815BA"/>
    <w:rsid w:val="001851DF"/>
    <w:rsid w:val="00191AB4"/>
    <w:rsid w:val="001920CA"/>
    <w:rsid w:val="001940D9"/>
    <w:rsid w:val="00194431"/>
    <w:rsid w:val="001952BE"/>
    <w:rsid w:val="00197A0C"/>
    <w:rsid w:val="00197FE2"/>
    <w:rsid w:val="001A1FEE"/>
    <w:rsid w:val="001A2237"/>
    <w:rsid w:val="001B01A7"/>
    <w:rsid w:val="001B4790"/>
    <w:rsid w:val="001B486F"/>
    <w:rsid w:val="001B54D7"/>
    <w:rsid w:val="001B6936"/>
    <w:rsid w:val="001C42C4"/>
    <w:rsid w:val="001C4366"/>
    <w:rsid w:val="001D6E35"/>
    <w:rsid w:val="001D7203"/>
    <w:rsid w:val="001D7F23"/>
    <w:rsid w:val="001E62F2"/>
    <w:rsid w:val="001E75A2"/>
    <w:rsid w:val="001F1139"/>
    <w:rsid w:val="001F3253"/>
    <w:rsid w:val="001F3F1C"/>
    <w:rsid w:val="001F423D"/>
    <w:rsid w:val="001F597B"/>
    <w:rsid w:val="001F6F05"/>
    <w:rsid w:val="002005DE"/>
    <w:rsid w:val="002017AE"/>
    <w:rsid w:val="002018C6"/>
    <w:rsid w:val="00205DC2"/>
    <w:rsid w:val="002067DC"/>
    <w:rsid w:val="00210A85"/>
    <w:rsid w:val="002144B8"/>
    <w:rsid w:val="0022179D"/>
    <w:rsid w:val="00221BB7"/>
    <w:rsid w:val="0022257F"/>
    <w:rsid w:val="00227561"/>
    <w:rsid w:val="00227E76"/>
    <w:rsid w:val="00230E50"/>
    <w:rsid w:val="00230F78"/>
    <w:rsid w:val="00232008"/>
    <w:rsid w:val="00232CB3"/>
    <w:rsid w:val="00232FD2"/>
    <w:rsid w:val="00233A27"/>
    <w:rsid w:val="002401AD"/>
    <w:rsid w:val="00243CEC"/>
    <w:rsid w:val="002461ED"/>
    <w:rsid w:val="0025275F"/>
    <w:rsid w:val="00253588"/>
    <w:rsid w:val="002554CC"/>
    <w:rsid w:val="00261B2E"/>
    <w:rsid w:val="0026360B"/>
    <w:rsid w:val="00264D6F"/>
    <w:rsid w:val="002709EA"/>
    <w:rsid w:val="00277E12"/>
    <w:rsid w:val="00282109"/>
    <w:rsid w:val="00282DA4"/>
    <w:rsid w:val="0028339A"/>
    <w:rsid w:val="002875DB"/>
    <w:rsid w:val="00290E1C"/>
    <w:rsid w:val="00291257"/>
    <w:rsid w:val="00291D40"/>
    <w:rsid w:val="00293936"/>
    <w:rsid w:val="002946FF"/>
    <w:rsid w:val="00295A26"/>
    <w:rsid w:val="002967DA"/>
    <w:rsid w:val="002974BC"/>
    <w:rsid w:val="002A04E4"/>
    <w:rsid w:val="002A27AE"/>
    <w:rsid w:val="002A2C14"/>
    <w:rsid w:val="002A3793"/>
    <w:rsid w:val="002A4638"/>
    <w:rsid w:val="002A46BB"/>
    <w:rsid w:val="002A6514"/>
    <w:rsid w:val="002A67B4"/>
    <w:rsid w:val="002A7787"/>
    <w:rsid w:val="002A79AD"/>
    <w:rsid w:val="002B36E6"/>
    <w:rsid w:val="002B53A9"/>
    <w:rsid w:val="002B7435"/>
    <w:rsid w:val="002B7B6A"/>
    <w:rsid w:val="002B7D06"/>
    <w:rsid w:val="002C0FF0"/>
    <w:rsid w:val="002C3A1C"/>
    <w:rsid w:val="002C48F7"/>
    <w:rsid w:val="002C51FA"/>
    <w:rsid w:val="002C6726"/>
    <w:rsid w:val="002C7363"/>
    <w:rsid w:val="002D03C7"/>
    <w:rsid w:val="002D3CBE"/>
    <w:rsid w:val="002D5ED8"/>
    <w:rsid w:val="002E13D0"/>
    <w:rsid w:val="002E1AD3"/>
    <w:rsid w:val="002E340E"/>
    <w:rsid w:val="002E3D9D"/>
    <w:rsid w:val="002E6818"/>
    <w:rsid w:val="002E780B"/>
    <w:rsid w:val="002F36CB"/>
    <w:rsid w:val="002F3D7F"/>
    <w:rsid w:val="002F4622"/>
    <w:rsid w:val="00301E49"/>
    <w:rsid w:val="00302B53"/>
    <w:rsid w:val="00302E66"/>
    <w:rsid w:val="00302FEF"/>
    <w:rsid w:val="00303BBF"/>
    <w:rsid w:val="00304E43"/>
    <w:rsid w:val="00306751"/>
    <w:rsid w:val="00314D86"/>
    <w:rsid w:val="00314F28"/>
    <w:rsid w:val="00315559"/>
    <w:rsid w:val="00316EF2"/>
    <w:rsid w:val="003170A4"/>
    <w:rsid w:val="00322117"/>
    <w:rsid w:val="00322D18"/>
    <w:rsid w:val="00323827"/>
    <w:rsid w:val="00324A0C"/>
    <w:rsid w:val="00330D22"/>
    <w:rsid w:val="00330E29"/>
    <w:rsid w:val="003310F1"/>
    <w:rsid w:val="003321EE"/>
    <w:rsid w:val="00334BB8"/>
    <w:rsid w:val="00340A7E"/>
    <w:rsid w:val="0034232E"/>
    <w:rsid w:val="0034383B"/>
    <w:rsid w:val="00343A0B"/>
    <w:rsid w:val="0034577D"/>
    <w:rsid w:val="003474D0"/>
    <w:rsid w:val="00347A3A"/>
    <w:rsid w:val="00350140"/>
    <w:rsid w:val="00352CE9"/>
    <w:rsid w:val="00353233"/>
    <w:rsid w:val="0035372E"/>
    <w:rsid w:val="003550BC"/>
    <w:rsid w:val="0035696F"/>
    <w:rsid w:val="00364894"/>
    <w:rsid w:val="00364C62"/>
    <w:rsid w:val="0036536D"/>
    <w:rsid w:val="0037266E"/>
    <w:rsid w:val="00380286"/>
    <w:rsid w:val="00380E9B"/>
    <w:rsid w:val="00384913"/>
    <w:rsid w:val="00387A5C"/>
    <w:rsid w:val="00391586"/>
    <w:rsid w:val="0039429E"/>
    <w:rsid w:val="00395893"/>
    <w:rsid w:val="00395E52"/>
    <w:rsid w:val="00397C22"/>
    <w:rsid w:val="003A34DA"/>
    <w:rsid w:val="003A4F79"/>
    <w:rsid w:val="003B2814"/>
    <w:rsid w:val="003B55EC"/>
    <w:rsid w:val="003B5D5D"/>
    <w:rsid w:val="003C1DF4"/>
    <w:rsid w:val="003C3FCC"/>
    <w:rsid w:val="003C7163"/>
    <w:rsid w:val="003D6C62"/>
    <w:rsid w:val="003D795A"/>
    <w:rsid w:val="003D7C72"/>
    <w:rsid w:val="003E0ACC"/>
    <w:rsid w:val="003E73DB"/>
    <w:rsid w:val="003E7A00"/>
    <w:rsid w:val="003F3B86"/>
    <w:rsid w:val="003F46AD"/>
    <w:rsid w:val="003F6D49"/>
    <w:rsid w:val="003F7C8A"/>
    <w:rsid w:val="003F7E05"/>
    <w:rsid w:val="00401FDD"/>
    <w:rsid w:val="00402904"/>
    <w:rsid w:val="004031CE"/>
    <w:rsid w:val="004040FC"/>
    <w:rsid w:val="004042B2"/>
    <w:rsid w:val="004061CA"/>
    <w:rsid w:val="004107E9"/>
    <w:rsid w:val="00410FB4"/>
    <w:rsid w:val="00411A26"/>
    <w:rsid w:val="00411ADC"/>
    <w:rsid w:val="00412385"/>
    <w:rsid w:val="00414E43"/>
    <w:rsid w:val="004155F0"/>
    <w:rsid w:val="00415D3F"/>
    <w:rsid w:val="00420112"/>
    <w:rsid w:val="0042169B"/>
    <w:rsid w:val="0042270D"/>
    <w:rsid w:val="00424D8D"/>
    <w:rsid w:val="00425C14"/>
    <w:rsid w:val="00426298"/>
    <w:rsid w:val="004271E5"/>
    <w:rsid w:val="00430CD5"/>
    <w:rsid w:val="004324FD"/>
    <w:rsid w:val="00434FF8"/>
    <w:rsid w:val="004368B7"/>
    <w:rsid w:val="0043720D"/>
    <w:rsid w:val="0043733E"/>
    <w:rsid w:val="0043760F"/>
    <w:rsid w:val="00441EFA"/>
    <w:rsid w:val="004424C0"/>
    <w:rsid w:val="00442ED7"/>
    <w:rsid w:val="0044308D"/>
    <w:rsid w:val="00443323"/>
    <w:rsid w:val="00445DF7"/>
    <w:rsid w:val="004474E0"/>
    <w:rsid w:val="00455F97"/>
    <w:rsid w:val="00456935"/>
    <w:rsid w:val="00457EA2"/>
    <w:rsid w:val="004641F7"/>
    <w:rsid w:val="00464584"/>
    <w:rsid w:val="004646A7"/>
    <w:rsid w:val="00466839"/>
    <w:rsid w:val="00467A05"/>
    <w:rsid w:val="00467D27"/>
    <w:rsid w:val="004723A5"/>
    <w:rsid w:val="00472430"/>
    <w:rsid w:val="00475A62"/>
    <w:rsid w:val="0047750D"/>
    <w:rsid w:val="00477758"/>
    <w:rsid w:val="00480FE9"/>
    <w:rsid w:val="0048416C"/>
    <w:rsid w:val="00484E9A"/>
    <w:rsid w:val="00485879"/>
    <w:rsid w:val="00485DC0"/>
    <w:rsid w:val="00490377"/>
    <w:rsid w:val="00491038"/>
    <w:rsid w:val="0049139A"/>
    <w:rsid w:val="0049790C"/>
    <w:rsid w:val="00497FF0"/>
    <w:rsid w:val="004A1019"/>
    <w:rsid w:val="004A13F7"/>
    <w:rsid w:val="004A3EA5"/>
    <w:rsid w:val="004A4914"/>
    <w:rsid w:val="004A52BB"/>
    <w:rsid w:val="004A6908"/>
    <w:rsid w:val="004B0853"/>
    <w:rsid w:val="004B1363"/>
    <w:rsid w:val="004B1993"/>
    <w:rsid w:val="004B2998"/>
    <w:rsid w:val="004B4348"/>
    <w:rsid w:val="004B4C58"/>
    <w:rsid w:val="004C3C45"/>
    <w:rsid w:val="004C6E65"/>
    <w:rsid w:val="004C7D6B"/>
    <w:rsid w:val="004D3B8B"/>
    <w:rsid w:val="004D3F7B"/>
    <w:rsid w:val="004D536D"/>
    <w:rsid w:val="004E17B2"/>
    <w:rsid w:val="004E2CE9"/>
    <w:rsid w:val="004E4905"/>
    <w:rsid w:val="004F5B48"/>
    <w:rsid w:val="00500819"/>
    <w:rsid w:val="00503F71"/>
    <w:rsid w:val="005051A0"/>
    <w:rsid w:val="00507E8E"/>
    <w:rsid w:val="00510634"/>
    <w:rsid w:val="00510ABC"/>
    <w:rsid w:val="00511B4E"/>
    <w:rsid w:val="00511F99"/>
    <w:rsid w:val="00513A0D"/>
    <w:rsid w:val="005151D4"/>
    <w:rsid w:val="00516CC6"/>
    <w:rsid w:val="00517F89"/>
    <w:rsid w:val="00520801"/>
    <w:rsid w:val="005343E8"/>
    <w:rsid w:val="00534682"/>
    <w:rsid w:val="005346B3"/>
    <w:rsid w:val="00535498"/>
    <w:rsid w:val="00535C4A"/>
    <w:rsid w:val="0053763A"/>
    <w:rsid w:val="0054247F"/>
    <w:rsid w:val="005442D1"/>
    <w:rsid w:val="005445A5"/>
    <w:rsid w:val="00546103"/>
    <w:rsid w:val="00550D3B"/>
    <w:rsid w:val="0055130C"/>
    <w:rsid w:val="005540D5"/>
    <w:rsid w:val="005567B9"/>
    <w:rsid w:val="00557BBA"/>
    <w:rsid w:val="00564E4A"/>
    <w:rsid w:val="0056685A"/>
    <w:rsid w:val="00566C95"/>
    <w:rsid w:val="00567C15"/>
    <w:rsid w:val="00571848"/>
    <w:rsid w:val="00571A68"/>
    <w:rsid w:val="00572685"/>
    <w:rsid w:val="0057289F"/>
    <w:rsid w:val="005746FC"/>
    <w:rsid w:val="00575979"/>
    <w:rsid w:val="00575987"/>
    <w:rsid w:val="00582648"/>
    <w:rsid w:val="00584617"/>
    <w:rsid w:val="00593E81"/>
    <w:rsid w:val="00594A9F"/>
    <w:rsid w:val="00597E79"/>
    <w:rsid w:val="005A102E"/>
    <w:rsid w:val="005A16EE"/>
    <w:rsid w:val="005A2E68"/>
    <w:rsid w:val="005A3D88"/>
    <w:rsid w:val="005A71F2"/>
    <w:rsid w:val="005A7415"/>
    <w:rsid w:val="005A7EAC"/>
    <w:rsid w:val="005B3821"/>
    <w:rsid w:val="005B467C"/>
    <w:rsid w:val="005B5733"/>
    <w:rsid w:val="005C1DA4"/>
    <w:rsid w:val="005C300D"/>
    <w:rsid w:val="005C4003"/>
    <w:rsid w:val="005C4263"/>
    <w:rsid w:val="005C4539"/>
    <w:rsid w:val="005C492E"/>
    <w:rsid w:val="005C6AD6"/>
    <w:rsid w:val="005C7D35"/>
    <w:rsid w:val="005D007A"/>
    <w:rsid w:val="005D1BCE"/>
    <w:rsid w:val="005D3238"/>
    <w:rsid w:val="005D355E"/>
    <w:rsid w:val="005D58F4"/>
    <w:rsid w:val="005D5CED"/>
    <w:rsid w:val="005E1BD2"/>
    <w:rsid w:val="005E2A6F"/>
    <w:rsid w:val="005E3CD2"/>
    <w:rsid w:val="005E6077"/>
    <w:rsid w:val="005E6F26"/>
    <w:rsid w:val="005E7776"/>
    <w:rsid w:val="005F1AB4"/>
    <w:rsid w:val="005F1C98"/>
    <w:rsid w:val="005F26C3"/>
    <w:rsid w:val="005F2B66"/>
    <w:rsid w:val="005F72CE"/>
    <w:rsid w:val="00600E89"/>
    <w:rsid w:val="00603ADA"/>
    <w:rsid w:val="00604016"/>
    <w:rsid w:val="0060707F"/>
    <w:rsid w:val="006127B9"/>
    <w:rsid w:val="00612C13"/>
    <w:rsid w:val="0061613B"/>
    <w:rsid w:val="0061797B"/>
    <w:rsid w:val="0062415B"/>
    <w:rsid w:val="00630028"/>
    <w:rsid w:val="006300DA"/>
    <w:rsid w:val="00631ADC"/>
    <w:rsid w:val="006324DD"/>
    <w:rsid w:val="006338D5"/>
    <w:rsid w:val="00635AD2"/>
    <w:rsid w:val="00641C2A"/>
    <w:rsid w:val="00641EB8"/>
    <w:rsid w:val="00642B22"/>
    <w:rsid w:val="006432E4"/>
    <w:rsid w:val="00643B9F"/>
    <w:rsid w:val="00645C40"/>
    <w:rsid w:val="006460B9"/>
    <w:rsid w:val="00647382"/>
    <w:rsid w:val="006530C7"/>
    <w:rsid w:val="00654AC1"/>
    <w:rsid w:val="006558B1"/>
    <w:rsid w:val="00655E64"/>
    <w:rsid w:val="00656541"/>
    <w:rsid w:val="00662CA6"/>
    <w:rsid w:val="00662CD7"/>
    <w:rsid w:val="00662EFF"/>
    <w:rsid w:val="00663BDB"/>
    <w:rsid w:val="00664BCF"/>
    <w:rsid w:val="00667500"/>
    <w:rsid w:val="006747C6"/>
    <w:rsid w:val="00674D13"/>
    <w:rsid w:val="00680E3B"/>
    <w:rsid w:val="00684447"/>
    <w:rsid w:val="00686B31"/>
    <w:rsid w:val="00687784"/>
    <w:rsid w:val="00691ADD"/>
    <w:rsid w:val="00693C15"/>
    <w:rsid w:val="006949DA"/>
    <w:rsid w:val="00697164"/>
    <w:rsid w:val="006A366E"/>
    <w:rsid w:val="006A4ADE"/>
    <w:rsid w:val="006A4CEA"/>
    <w:rsid w:val="006B6C85"/>
    <w:rsid w:val="006C30D4"/>
    <w:rsid w:val="006C7D37"/>
    <w:rsid w:val="006D0A30"/>
    <w:rsid w:val="006D1935"/>
    <w:rsid w:val="006D38A3"/>
    <w:rsid w:val="006E6ACA"/>
    <w:rsid w:val="006E71FD"/>
    <w:rsid w:val="006E72F3"/>
    <w:rsid w:val="006E79CC"/>
    <w:rsid w:val="006F10B4"/>
    <w:rsid w:val="006F288E"/>
    <w:rsid w:val="006F29FA"/>
    <w:rsid w:val="006F2B72"/>
    <w:rsid w:val="006F5826"/>
    <w:rsid w:val="006F6E90"/>
    <w:rsid w:val="006F7073"/>
    <w:rsid w:val="00702FC9"/>
    <w:rsid w:val="007036E6"/>
    <w:rsid w:val="007071A0"/>
    <w:rsid w:val="00707235"/>
    <w:rsid w:val="00710C56"/>
    <w:rsid w:val="007141F7"/>
    <w:rsid w:val="0071478B"/>
    <w:rsid w:val="00715C4B"/>
    <w:rsid w:val="00722A52"/>
    <w:rsid w:val="007233E5"/>
    <w:rsid w:val="0073136F"/>
    <w:rsid w:val="00732796"/>
    <w:rsid w:val="00733A7F"/>
    <w:rsid w:val="007344CD"/>
    <w:rsid w:val="00743967"/>
    <w:rsid w:val="007517E2"/>
    <w:rsid w:val="0075206D"/>
    <w:rsid w:val="00752B54"/>
    <w:rsid w:val="00752EDE"/>
    <w:rsid w:val="00754FFB"/>
    <w:rsid w:val="007570C2"/>
    <w:rsid w:val="007571A1"/>
    <w:rsid w:val="007618C3"/>
    <w:rsid w:val="0076500B"/>
    <w:rsid w:val="00765871"/>
    <w:rsid w:val="0076646A"/>
    <w:rsid w:val="00773834"/>
    <w:rsid w:val="007775BF"/>
    <w:rsid w:val="0078084C"/>
    <w:rsid w:val="00782175"/>
    <w:rsid w:val="00782778"/>
    <w:rsid w:val="007839AB"/>
    <w:rsid w:val="0078448A"/>
    <w:rsid w:val="007915D2"/>
    <w:rsid w:val="007920E0"/>
    <w:rsid w:val="00793EFC"/>
    <w:rsid w:val="00794E81"/>
    <w:rsid w:val="00795344"/>
    <w:rsid w:val="007959FA"/>
    <w:rsid w:val="00797B69"/>
    <w:rsid w:val="007A1987"/>
    <w:rsid w:val="007A28B0"/>
    <w:rsid w:val="007A2FEA"/>
    <w:rsid w:val="007A3C7F"/>
    <w:rsid w:val="007A7C19"/>
    <w:rsid w:val="007B5975"/>
    <w:rsid w:val="007C1122"/>
    <w:rsid w:val="007C56D0"/>
    <w:rsid w:val="007C7D21"/>
    <w:rsid w:val="007D291E"/>
    <w:rsid w:val="007D3CCA"/>
    <w:rsid w:val="007D3CD1"/>
    <w:rsid w:val="007D6B53"/>
    <w:rsid w:val="007D6DD6"/>
    <w:rsid w:val="007E02DC"/>
    <w:rsid w:val="007E3451"/>
    <w:rsid w:val="007E4D19"/>
    <w:rsid w:val="007E57B8"/>
    <w:rsid w:val="007E6763"/>
    <w:rsid w:val="007E7069"/>
    <w:rsid w:val="007E7B7D"/>
    <w:rsid w:val="00800063"/>
    <w:rsid w:val="008031CD"/>
    <w:rsid w:val="008033FB"/>
    <w:rsid w:val="00805A7F"/>
    <w:rsid w:val="00806610"/>
    <w:rsid w:val="00811C47"/>
    <w:rsid w:val="00814399"/>
    <w:rsid w:val="00814AEA"/>
    <w:rsid w:val="00816021"/>
    <w:rsid w:val="00816727"/>
    <w:rsid w:val="00821D17"/>
    <w:rsid w:val="00822FFC"/>
    <w:rsid w:val="00824FDC"/>
    <w:rsid w:val="008254F9"/>
    <w:rsid w:val="0083061F"/>
    <w:rsid w:val="008314BD"/>
    <w:rsid w:val="00831777"/>
    <w:rsid w:val="00831BF5"/>
    <w:rsid w:val="00832E32"/>
    <w:rsid w:val="00843410"/>
    <w:rsid w:val="00845CE2"/>
    <w:rsid w:val="008500C4"/>
    <w:rsid w:val="00851859"/>
    <w:rsid w:val="00853C1B"/>
    <w:rsid w:val="00854CE2"/>
    <w:rsid w:val="00854D5B"/>
    <w:rsid w:val="008555C5"/>
    <w:rsid w:val="008579B9"/>
    <w:rsid w:val="0086174A"/>
    <w:rsid w:val="0086304B"/>
    <w:rsid w:val="00863A1C"/>
    <w:rsid w:val="00863F3A"/>
    <w:rsid w:val="008678B3"/>
    <w:rsid w:val="008719F0"/>
    <w:rsid w:val="00876AE3"/>
    <w:rsid w:val="00877CC9"/>
    <w:rsid w:val="00882C97"/>
    <w:rsid w:val="00886F05"/>
    <w:rsid w:val="008873E0"/>
    <w:rsid w:val="00887EAB"/>
    <w:rsid w:val="008909C4"/>
    <w:rsid w:val="00892398"/>
    <w:rsid w:val="00895226"/>
    <w:rsid w:val="008966AD"/>
    <w:rsid w:val="008977E1"/>
    <w:rsid w:val="008A1005"/>
    <w:rsid w:val="008A2C03"/>
    <w:rsid w:val="008A4C0D"/>
    <w:rsid w:val="008B3FBD"/>
    <w:rsid w:val="008B4B9C"/>
    <w:rsid w:val="008C012D"/>
    <w:rsid w:val="008C0136"/>
    <w:rsid w:val="008C13EC"/>
    <w:rsid w:val="008C5BFE"/>
    <w:rsid w:val="008C618E"/>
    <w:rsid w:val="008C62B4"/>
    <w:rsid w:val="008C6870"/>
    <w:rsid w:val="008C74A2"/>
    <w:rsid w:val="008C7670"/>
    <w:rsid w:val="008D052E"/>
    <w:rsid w:val="008D073C"/>
    <w:rsid w:val="008D0CD5"/>
    <w:rsid w:val="008D333C"/>
    <w:rsid w:val="008D3A17"/>
    <w:rsid w:val="008D5106"/>
    <w:rsid w:val="008D51BA"/>
    <w:rsid w:val="008D533B"/>
    <w:rsid w:val="008D58DD"/>
    <w:rsid w:val="008D785D"/>
    <w:rsid w:val="008D7982"/>
    <w:rsid w:val="008E3947"/>
    <w:rsid w:val="008E7860"/>
    <w:rsid w:val="008F0C3E"/>
    <w:rsid w:val="008F2CF7"/>
    <w:rsid w:val="008F35E1"/>
    <w:rsid w:val="008F4169"/>
    <w:rsid w:val="008F517D"/>
    <w:rsid w:val="008F7C19"/>
    <w:rsid w:val="0090010E"/>
    <w:rsid w:val="0090220B"/>
    <w:rsid w:val="0090299B"/>
    <w:rsid w:val="00906AB5"/>
    <w:rsid w:val="00911A7C"/>
    <w:rsid w:val="009126A7"/>
    <w:rsid w:val="00913D7F"/>
    <w:rsid w:val="00920D72"/>
    <w:rsid w:val="009222ED"/>
    <w:rsid w:val="00922422"/>
    <w:rsid w:val="00924F40"/>
    <w:rsid w:val="00926B32"/>
    <w:rsid w:val="00927B28"/>
    <w:rsid w:val="00931CA5"/>
    <w:rsid w:val="00934ED4"/>
    <w:rsid w:val="0093526A"/>
    <w:rsid w:val="00936576"/>
    <w:rsid w:val="00937A4A"/>
    <w:rsid w:val="009400BF"/>
    <w:rsid w:val="00940304"/>
    <w:rsid w:val="00946CF3"/>
    <w:rsid w:val="00947514"/>
    <w:rsid w:val="00950B45"/>
    <w:rsid w:val="00951DC6"/>
    <w:rsid w:val="00955CC2"/>
    <w:rsid w:val="009560AD"/>
    <w:rsid w:val="00956A40"/>
    <w:rsid w:val="0096127F"/>
    <w:rsid w:val="009615DF"/>
    <w:rsid w:val="00961D5F"/>
    <w:rsid w:val="00961DDB"/>
    <w:rsid w:val="00965E04"/>
    <w:rsid w:val="00966199"/>
    <w:rsid w:val="009673DF"/>
    <w:rsid w:val="009703BD"/>
    <w:rsid w:val="00970AEB"/>
    <w:rsid w:val="00975B26"/>
    <w:rsid w:val="009803E2"/>
    <w:rsid w:val="0098077B"/>
    <w:rsid w:val="00981BFA"/>
    <w:rsid w:val="00986A82"/>
    <w:rsid w:val="009870A0"/>
    <w:rsid w:val="009900EC"/>
    <w:rsid w:val="009917DF"/>
    <w:rsid w:val="00991877"/>
    <w:rsid w:val="0099197E"/>
    <w:rsid w:val="00991FAF"/>
    <w:rsid w:val="009A2220"/>
    <w:rsid w:val="009A32B3"/>
    <w:rsid w:val="009A49C5"/>
    <w:rsid w:val="009A4A9D"/>
    <w:rsid w:val="009A74B8"/>
    <w:rsid w:val="009B0332"/>
    <w:rsid w:val="009B0BFC"/>
    <w:rsid w:val="009B4335"/>
    <w:rsid w:val="009B51CB"/>
    <w:rsid w:val="009B66AE"/>
    <w:rsid w:val="009B766E"/>
    <w:rsid w:val="009B7A69"/>
    <w:rsid w:val="009C7E47"/>
    <w:rsid w:val="009D2579"/>
    <w:rsid w:val="009D2E2E"/>
    <w:rsid w:val="009D4D3F"/>
    <w:rsid w:val="009D609F"/>
    <w:rsid w:val="009D6281"/>
    <w:rsid w:val="009D70CA"/>
    <w:rsid w:val="009D7CBA"/>
    <w:rsid w:val="009E094A"/>
    <w:rsid w:val="009E09C5"/>
    <w:rsid w:val="009E27CF"/>
    <w:rsid w:val="009E31A9"/>
    <w:rsid w:val="009E354F"/>
    <w:rsid w:val="009E408A"/>
    <w:rsid w:val="009E5077"/>
    <w:rsid w:val="009E75A0"/>
    <w:rsid w:val="009F2308"/>
    <w:rsid w:val="009F2603"/>
    <w:rsid w:val="00A02DEE"/>
    <w:rsid w:val="00A0377A"/>
    <w:rsid w:val="00A12C8B"/>
    <w:rsid w:val="00A13EF8"/>
    <w:rsid w:val="00A16EEE"/>
    <w:rsid w:val="00A22691"/>
    <w:rsid w:val="00A23473"/>
    <w:rsid w:val="00A25635"/>
    <w:rsid w:val="00A25917"/>
    <w:rsid w:val="00A269FE"/>
    <w:rsid w:val="00A2792A"/>
    <w:rsid w:val="00A415DE"/>
    <w:rsid w:val="00A46E77"/>
    <w:rsid w:val="00A47967"/>
    <w:rsid w:val="00A50838"/>
    <w:rsid w:val="00A52F0A"/>
    <w:rsid w:val="00A54265"/>
    <w:rsid w:val="00A5549A"/>
    <w:rsid w:val="00A63435"/>
    <w:rsid w:val="00A669AA"/>
    <w:rsid w:val="00A66AE2"/>
    <w:rsid w:val="00A67A01"/>
    <w:rsid w:val="00A720BD"/>
    <w:rsid w:val="00A736F5"/>
    <w:rsid w:val="00A75DC8"/>
    <w:rsid w:val="00A82F7D"/>
    <w:rsid w:val="00A83FD4"/>
    <w:rsid w:val="00A84511"/>
    <w:rsid w:val="00A8451D"/>
    <w:rsid w:val="00A903D8"/>
    <w:rsid w:val="00A904AE"/>
    <w:rsid w:val="00A90E30"/>
    <w:rsid w:val="00A91934"/>
    <w:rsid w:val="00A92849"/>
    <w:rsid w:val="00A92EF8"/>
    <w:rsid w:val="00A93BCD"/>
    <w:rsid w:val="00A9794D"/>
    <w:rsid w:val="00AA3A57"/>
    <w:rsid w:val="00AA3E53"/>
    <w:rsid w:val="00AA4C80"/>
    <w:rsid w:val="00AA5BEC"/>
    <w:rsid w:val="00AA5D54"/>
    <w:rsid w:val="00AA69E9"/>
    <w:rsid w:val="00AA6D9D"/>
    <w:rsid w:val="00AB4E4F"/>
    <w:rsid w:val="00AC0A09"/>
    <w:rsid w:val="00AC1C72"/>
    <w:rsid w:val="00AC415E"/>
    <w:rsid w:val="00AC4323"/>
    <w:rsid w:val="00AC4353"/>
    <w:rsid w:val="00AC53DA"/>
    <w:rsid w:val="00AC6590"/>
    <w:rsid w:val="00AC7484"/>
    <w:rsid w:val="00AD3E36"/>
    <w:rsid w:val="00AE327F"/>
    <w:rsid w:val="00AE3BAE"/>
    <w:rsid w:val="00AE4824"/>
    <w:rsid w:val="00AF16F1"/>
    <w:rsid w:val="00AF2223"/>
    <w:rsid w:val="00AF4A3E"/>
    <w:rsid w:val="00AF564D"/>
    <w:rsid w:val="00AF6626"/>
    <w:rsid w:val="00B000EE"/>
    <w:rsid w:val="00B02735"/>
    <w:rsid w:val="00B10A48"/>
    <w:rsid w:val="00B1701C"/>
    <w:rsid w:val="00B17E61"/>
    <w:rsid w:val="00B202B3"/>
    <w:rsid w:val="00B2185A"/>
    <w:rsid w:val="00B24D24"/>
    <w:rsid w:val="00B25E60"/>
    <w:rsid w:val="00B34528"/>
    <w:rsid w:val="00B43A3B"/>
    <w:rsid w:val="00B448CD"/>
    <w:rsid w:val="00B4564E"/>
    <w:rsid w:val="00B476D6"/>
    <w:rsid w:val="00B47E60"/>
    <w:rsid w:val="00B50238"/>
    <w:rsid w:val="00B530E0"/>
    <w:rsid w:val="00B63C0D"/>
    <w:rsid w:val="00B659DB"/>
    <w:rsid w:val="00B66759"/>
    <w:rsid w:val="00B7286D"/>
    <w:rsid w:val="00B72875"/>
    <w:rsid w:val="00B7340E"/>
    <w:rsid w:val="00B7414F"/>
    <w:rsid w:val="00B74957"/>
    <w:rsid w:val="00B750CE"/>
    <w:rsid w:val="00B76AD7"/>
    <w:rsid w:val="00B808E9"/>
    <w:rsid w:val="00B81164"/>
    <w:rsid w:val="00B82885"/>
    <w:rsid w:val="00B83411"/>
    <w:rsid w:val="00B95788"/>
    <w:rsid w:val="00B96C95"/>
    <w:rsid w:val="00BA0F9F"/>
    <w:rsid w:val="00BA176E"/>
    <w:rsid w:val="00BA27C9"/>
    <w:rsid w:val="00BA2E03"/>
    <w:rsid w:val="00BA3BD5"/>
    <w:rsid w:val="00BA6930"/>
    <w:rsid w:val="00BA6A6B"/>
    <w:rsid w:val="00BA71A2"/>
    <w:rsid w:val="00BB379E"/>
    <w:rsid w:val="00BB481B"/>
    <w:rsid w:val="00BB57C6"/>
    <w:rsid w:val="00BB7D84"/>
    <w:rsid w:val="00BC20B8"/>
    <w:rsid w:val="00BC4009"/>
    <w:rsid w:val="00BC4D55"/>
    <w:rsid w:val="00BC50E2"/>
    <w:rsid w:val="00BC5329"/>
    <w:rsid w:val="00BD1D9B"/>
    <w:rsid w:val="00BD3370"/>
    <w:rsid w:val="00BD5514"/>
    <w:rsid w:val="00BE16A7"/>
    <w:rsid w:val="00BE2CD6"/>
    <w:rsid w:val="00BE47FD"/>
    <w:rsid w:val="00BE6567"/>
    <w:rsid w:val="00BE661A"/>
    <w:rsid w:val="00BE7D34"/>
    <w:rsid w:val="00BF0C7E"/>
    <w:rsid w:val="00BF1C08"/>
    <w:rsid w:val="00BF2644"/>
    <w:rsid w:val="00BF40C6"/>
    <w:rsid w:val="00BF4CEB"/>
    <w:rsid w:val="00BF4F74"/>
    <w:rsid w:val="00BF5513"/>
    <w:rsid w:val="00BF7884"/>
    <w:rsid w:val="00C006B6"/>
    <w:rsid w:val="00C015F1"/>
    <w:rsid w:val="00C01F53"/>
    <w:rsid w:val="00C02FA8"/>
    <w:rsid w:val="00C0428B"/>
    <w:rsid w:val="00C0509A"/>
    <w:rsid w:val="00C0585E"/>
    <w:rsid w:val="00C06066"/>
    <w:rsid w:val="00C063BF"/>
    <w:rsid w:val="00C06A7D"/>
    <w:rsid w:val="00C0751A"/>
    <w:rsid w:val="00C07763"/>
    <w:rsid w:val="00C11176"/>
    <w:rsid w:val="00C1238D"/>
    <w:rsid w:val="00C14CD1"/>
    <w:rsid w:val="00C154B8"/>
    <w:rsid w:val="00C16178"/>
    <w:rsid w:val="00C16309"/>
    <w:rsid w:val="00C17F0E"/>
    <w:rsid w:val="00C21B3F"/>
    <w:rsid w:val="00C24531"/>
    <w:rsid w:val="00C24797"/>
    <w:rsid w:val="00C257A4"/>
    <w:rsid w:val="00C30339"/>
    <w:rsid w:val="00C306FE"/>
    <w:rsid w:val="00C33585"/>
    <w:rsid w:val="00C341FF"/>
    <w:rsid w:val="00C4112C"/>
    <w:rsid w:val="00C415AD"/>
    <w:rsid w:val="00C4489C"/>
    <w:rsid w:val="00C467BA"/>
    <w:rsid w:val="00C50811"/>
    <w:rsid w:val="00C52A21"/>
    <w:rsid w:val="00C52D54"/>
    <w:rsid w:val="00C54536"/>
    <w:rsid w:val="00C57890"/>
    <w:rsid w:val="00C60329"/>
    <w:rsid w:val="00C62F21"/>
    <w:rsid w:val="00C65280"/>
    <w:rsid w:val="00C66A3B"/>
    <w:rsid w:val="00C73500"/>
    <w:rsid w:val="00C74633"/>
    <w:rsid w:val="00C75E03"/>
    <w:rsid w:val="00C7738D"/>
    <w:rsid w:val="00C80B90"/>
    <w:rsid w:val="00C84830"/>
    <w:rsid w:val="00C911A8"/>
    <w:rsid w:val="00C91AD6"/>
    <w:rsid w:val="00C97273"/>
    <w:rsid w:val="00CA181F"/>
    <w:rsid w:val="00CA1BA4"/>
    <w:rsid w:val="00CA267F"/>
    <w:rsid w:val="00CA44D5"/>
    <w:rsid w:val="00CA5A5D"/>
    <w:rsid w:val="00CB012D"/>
    <w:rsid w:val="00CB0782"/>
    <w:rsid w:val="00CB277A"/>
    <w:rsid w:val="00CB3AE2"/>
    <w:rsid w:val="00CB3C8A"/>
    <w:rsid w:val="00CB6740"/>
    <w:rsid w:val="00CC0274"/>
    <w:rsid w:val="00CC07B2"/>
    <w:rsid w:val="00CC13FD"/>
    <w:rsid w:val="00CC14C7"/>
    <w:rsid w:val="00CC2A15"/>
    <w:rsid w:val="00CC72A3"/>
    <w:rsid w:val="00CC755C"/>
    <w:rsid w:val="00CD1718"/>
    <w:rsid w:val="00CD25FC"/>
    <w:rsid w:val="00CD267E"/>
    <w:rsid w:val="00CD5C23"/>
    <w:rsid w:val="00CD622A"/>
    <w:rsid w:val="00CD6801"/>
    <w:rsid w:val="00CD75FB"/>
    <w:rsid w:val="00CD7A55"/>
    <w:rsid w:val="00CE0C2E"/>
    <w:rsid w:val="00CE14D5"/>
    <w:rsid w:val="00CE5C34"/>
    <w:rsid w:val="00CE75C0"/>
    <w:rsid w:val="00CF2B60"/>
    <w:rsid w:val="00CF3479"/>
    <w:rsid w:val="00CF3982"/>
    <w:rsid w:val="00CF3BB1"/>
    <w:rsid w:val="00CF436F"/>
    <w:rsid w:val="00CF43E1"/>
    <w:rsid w:val="00D02B85"/>
    <w:rsid w:val="00D0358C"/>
    <w:rsid w:val="00D04FAD"/>
    <w:rsid w:val="00D114F9"/>
    <w:rsid w:val="00D11BC0"/>
    <w:rsid w:val="00D12D52"/>
    <w:rsid w:val="00D13E61"/>
    <w:rsid w:val="00D15675"/>
    <w:rsid w:val="00D160C1"/>
    <w:rsid w:val="00D17466"/>
    <w:rsid w:val="00D17ECB"/>
    <w:rsid w:val="00D17F54"/>
    <w:rsid w:val="00D24068"/>
    <w:rsid w:val="00D25AEF"/>
    <w:rsid w:val="00D26D38"/>
    <w:rsid w:val="00D26F3C"/>
    <w:rsid w:val="00D3096B"/>
    <w:rsid w:val="00D30A2F"/>
    <w:rsid w:val="00D31350"/>
    <w:rsid w:val="00D31F7C"/>
    <w:rsid w:val="00D322D7"/>
    <w:rsid w:val="00D3340B"/>
    <w:rsid w:val="00D3359E"/>
    <w:rsid w:val="00D34126"/>
    <w:rsid w:val="00D35198"/>
    <w:rsid w:val="00D36CCF"/>
    <w:rsid w:val="00D37688"/>
    <w:rsid w:val="00D37CF1"/>
    <w:rsid w:val="00D410FA"/>
    <w:rsid w:val="00D41846"/>
    <w:rsid w:val="00D42485"/>
    <w:rsid w:val="00D43740"/>
    <w:rsid w:val="00D4542B"/>
    <w:rsid w:val="00D4711F"/>
    <w:rsid w:val="00D519D4"/>
    <w:rsid w:val="00D55682"/>
    <w:rsid w:val="00D63809"/>
    <w:rsid w:val="00D64491"/>
    <w:rsid w:val="00D6775C"/>
    <w:rsid w:val="00D7293F"/>
    <w:rsid w:val="00D7400A"/>
    <w:rsid w:val="00D7504A"/>
    <w:rsid w:val="00D757E9"/>
    <w:rsid w:val="00D76B0D"/>
    <w:rsid w:val="00D77343"/>
    <w:rsid w:val="00D811FA"/>
    <w:rsid w:val="00D81B83"/>
    <w:rsid w:val="00D82108"/>
    <w:rsid w:val="00D8404A"/>
    <w:rsid w:val="00D867F3"/>
    <w:rsid w:val="00D87515"/>
    <w:rsid w:val="00D875FD"/>
    <w:rsid w:val="00D916AC"/>
    <w:rsid w:val="00D923A4"/>
    <w:rsid w:val="00D9293C"/>
    <w:rsid w:val="00D933A2"/>
    <w:rsid w:val="00D933F5"/>
    <w:rsid w:val="00D96BE7"/>
    <w:rsid w:val="00DA1937"/>
    <w:rsid w:val="00DA2215"/>
    <w:rsid w:val="00DA23A2"/>
    <w:rsid w:val="00DA3C7F"/>
    <w:rsid w:val="00DA516F"/>
    <w:rsid w:val="00DB080A"/>
    <w:rsid w:val="00DB3785"/>
    <w:rsid w:val="00DB3A2A"/>
    <w:rsid w:val="00DB4307"/>
    <w:rsid w:val="00DB5416"/>
    <w:rsid w:val="00DB74DF"/>
    <w:rsid w:val="00DC0C0D"/>
    <w:rsid w:val="00DC22EE"/>
    <w:rsid w:val="00DC537C"/>
    <w:rsid w:val="00DC7B67"/>
    <w:rsid w:val="00DD22A0"/>
    <w:rsid w:val="00DD37BD"/>
    <w:rsid w:val="00DD3D94"/>
    <w:rsid w:val="00DD62C3"/>
    <w:rsid w:val="00DD7D6F"/>
    <w:rsid w:val="00DD7FDF"/>
    <w:rsid w:val="00DE0839"/>
    <w:rsid w:val="00DE52CE"/>
    <w:rsid w:val="00DE7CDD"/>
    <w:rsid w:val="00DF1355"/>
    <w:rsid w:val="00DF20A3"/>
    <w:rsid w:val="00DF37AF"/>
    <w:rsid w:val="00DF49D9"/>
    <w:rsid w:val="00E0048B"/>
    <w:rsid w:val="00E10D23"/>
    <w:rsid w:val="00E11CF1"/>
    <w:rsid w:val="00E12A14"/>
    <w:rsid w:val="00E13CEE"/>
    <w:rsid w:val="00E172B9"/>
    <w:rsid w:val="00E208C3"/>
    <w:rsid w:val="00E20B77"/>
    <w:rsid w:val="00E2101F"/>
    <w:rsid w:val="00E24451"/>
    <w:rsid w:val="00E2477C"/>
    <w:rsid w:val="00E2691A"/>
    <w:rsid w:val="00E27051"/>
    <w:rsid w:val="00E319E5"/>
    <w:rsid w:val="00E34520"/>
    <w:rsid w:val="00E34C3F"/>
    <w:rsid w:val="00E4134A"/>
    <w:rsid w:val="00E42340"/>
    <w:rsid w:val="00E447A0"/>
    <w:rsid w:val="00E448CC"/>
    <w:rsid w:val="00E46FC4"/>
    <w:rsid w:val="00E47715"/>
    <w:rsid w:val="00E47ABE"/>
    <w:rsid w:val="00E50A69"/>
    <w:rsid w:val="00E50EEE"/>
    <w:rsid w:val="00E52C03"/>
    <w:rsid w:val="00E5398E"/>
    <w:rsid w:val="00E55E61"/>
    <w:rsid w:val="00E56485"/>
    <w:rsid w:val="00E56E65"/>
    <w:rsid w:val="00E60707"/>
    <w:rsid w:val="00E61018"/>
    <w:rsid w:val="00E62536"/>
    <w:rsid w:val="00E703F1"/>
    <w:rsid w:val="00E706EB"/>
    <w:rsid w:val="00E71A9D"/>
    <w:rsid w:val="00E7428A"/>
    <w:rsid w:val="00E76E0F"/>
    <w:rsid w:val="00E779E1"/>
    <w:rsid w:val="00E80833"/>
    <w:rsid w:val="00E815FA"/>
    <w:rsid w:val="00E85A79"/>
    <w:rsid w:val="00E86E82"/>
    <w:rsid w:val="00E87D80"/>
    <w:rsid w:val="00E917FF"/>
    <w:rsid w:val="00E91FE4"/>
    <w:rsid w:val="00E92716"/>
    <w:rsid w:val="00E95C4D"/>
    <w:rsid w:val="00EA1A9C"/>
    <w:rsid w:val="00EA4047"/>
    <w:rsid w:val="00EB2C5D"/>
    <w:rsid w:val="00EB5452"/>
    <w:rsid w:val="00EB5F12"/>
    <w:rsid w:val="00EB7A66"/>
    <w:rsid w:val="00EC0684"/>
    <w:rsid w:val="00EC0D30"/>
    <w:rsid w:val="00EC2447"/>
    <w:rsid w:val="00EC2F82"/>
    <w:rsid w:val="00ED3F83"/>
    <w:rsid w:val="00ED75D2"/>
    <w:rsid w:val="00EE1F97"/>
    <w:rsid w:val="00EE2880"/>
    <w:rsid w:val="00EE36FC"/>
    <w:rsid w:val="00EF2246"/>
    <w:rsid w:val="00EF2D93"/>
    <w:rsid w:val="00EF6063"/>
    <w:rsid w:val="00EF60B1"/>
    <w:rsid w:val="00EF7298"/>
    <w:rsid w:val="00F01C1C"/>
    <w:rsid w:val="00F03DCE"/>
    <w:rsid w:val="00F04C0C"/>
    <w:rsid w:val="00F06D2C"/>
    <w:rsid w:val="00F117B4"/>
    <w:rsid w:val="00F14EF7"/>
    <w:rsid w:val="00F16580"/>
    <w:rsid w:val="00F20178"/>
    <w:rsid w:val="00F24BC8"/>
    <w:rsid w:val="00F27A9B"/>
    <w:rsid w:val="00F320CE"/>
    <w:rsid w:val="00F34DB6"/>
    <w:rsid w:val="00F36DA0"/>
    <w:rsid w:val="00F3709C"/>
    <w:rsid w:val="00F40803"/>
    <w:rsid w:val="00F412E6"/>
    <w:rsid w:val="00F42816"/>
    <w:rsid w:val="00F451C7"/>
    <w:rsid w:val="00F53C94"/>
    <w:rsid w:val="00F54E20"/>
    <w:rsid w:val="00F560DC"/>
    <w:rsid w:val="00F56924"/>
    <w:rsid w:val="00F56D94"/>
    <w:rsid w:val="00F57129"/>
    <w:rsid w:val="00F66373"/>
    <w:rsid w:val="00F74CA2"/>
    <w:rsid w:val="00F75293"/>
    <w:rsid w:val="00F76804"/>
    <w:rsid w:val="00F77E61"/>
    <w:rsid w:val="00F80E79"/>
    <w:rsid w:val="00F82ECD"/>
    <w:rsid w:val="00F866F4"/>
    <w:rsid w:val="00F9394D"/>
    <w:rsid w:val="00F9679E"/>
    <w:rsid w:val="00F9769B"/>
    <w:rsid w:val="00F97DFE"/>
    <w:rsid w:val="00FA17FE"/>
    <w:rsid w:val="00FA2066"/>
    <w:rsid w:val="00FA38CA"/>
    <w:rsid w:val="00FB01EE"/>
    <w:rsid w:val="00FB0D9D"/>
    <w:rsid w:val="00FB13CD"/>
    <w:rsid w:val="00FB68E2"/>
    <w:rsid w:val="00FB74F0"/>
    <w:rsid w:val="00FC0F6A"/>
    <w:rsid w:val="00FC3C80"/>
    <w:rsid w:val="00FC5B82"/>
    <w:rsid w:val="00FC6E51"/>
    <w:rsid w:val="00FD209A"/>
    <w:rsid w:val="00FD27AA"/>
    <w:rsid w:val="00FD33E2"/>
    <w:rsid w:val="00FD384D"/>
    <w:rsid w:val="00FD50B0"/>
    <w:rsid w:val="00FD5402"/>
    <w:rsid w:val="00FD6D0F"/>
    <w:rsid w:val="00FD6F15"/>
    <w:rsid w:val="00FD763F"/>
    <w:rsid w:val="00FE061A"/>
    <w:rsid w:val="00FE06CC"/>
    <w:rsid w:val="00FE2B8D"/>
    <w:rsid w:val="00FE3260"/>
    <w:rsid w:val="00FE4543"/>
    <w:rsid w:val="00FE6477"/>
    <w:rsid w:val="00FE670E"/>
    <w:rsid w:val="00FE7F29"/>
    <w:rsid w:val="00FF2049"/>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styleId="Emphasis">
    <w:name w:val="Emphasis"/>
    <w:basedOn w:val="DefaultParagraphFont"/>
    <w:uiPriority w:val="20"/>
    <w:qFormat/>
    <w:rsid w:val="004029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styleId="Emphasis">
    <w:name w:val="Emphasis"/>
    <w:basedOn w:val="DefaultParagraphFont"/>
    <w:uiPriority w:val="20"/>
    <w:qFormat/>
    <w:rsid w:val="00402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1092">
      <w:bodyDiv w:val="1"/>
      <w:marLeft w:val="0"/>
      <w:marRight w:val="0"/>
      <w:marTop w:val="0"/>
      <w:marBottom w:val="0"/>
      <w:divBdr>
        <w:top w:val="none" w:sz="0" w:space="0" w:color="auto"/>
        <w:left w:val="none" w:sz="0" w:space="0" w:color="auto"/>
        <w:bottom w:val="none" w:sz="0" w:space="0" w:color="auto"/>
        <w:right w:val="none" w:sz="0" w:space="0" w:color="auto"/>
      </w:divBdr>
    </w:div>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6F97-ECB3-4301-BCDE-057DE637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9080</Words>
  <Characters>51328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60288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2</cp:revision>
  <cp:lastPrinted>2013-02-26T22:54:00Z</cp:lastPrinted>
  <dcterms:created xsi:type="dcterms:W3CDTF">2013-05-15T20:29:00Z</dcterms:created>
  <dcterms:modified xsi:type="dcterms:W3CDTF">2013-05-15T20:29:00Z</dcterms:modified>
</cp:coreProperties>
</file>